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6F7" w14:textId="77777777" w:rsidR="00D54FB7" w:rsidRDefault="00D54FB7" w:rsidP="008C3419">
      <w:pPr>
        <w:ind w:left="-142"/>
        <w:rPr>
          <w:noProof/>
          <w:lang w:val="el-GR" w:eastAsia="el-GR"/>
        </w:rPr>
      </w:pPr>
    </w:p>
    <w:p w14:paraId="5EC767A3" w14:textId="77777777" w:rsidR="00360C82" w:rsidRDefault="00471CB5" w:rsidP="008C3419">
      <w:pPr>
        <w:ind w:left="-142"/>
      </w:pPr>
      <w:r>
        <w:rPr>
          <w:noProof/>
        </w:rPr>
        <w:drawing>
          <wp:anchor distT="0" distB="0" distL="114300" distR="114300" simplePos="0" relativeHeight="251659264" behindDoc="1" locked="1" layoutInCell="1" allowOverlap="1" wp14:anchorId="1D5760F5" wp14:editId="3C2F495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2DFC41D" w14:textId="77777777" w:rsidR="008C3419" w:rsidRPr="008C3419" w:rsidRDefault="008C3419" w:rsidP="008C3419"/>
    <w:p w14:paraId="7D735596" w14:textId="77777777" w:rsidR="00A93AE2" w:rsidRDefault="00A93AE2" w:rsidP="00A93AE2">
      <w:pPr>
        <w:spacing w:after="0" w:line="240" w:lineRule="auto"/>
        <w:jc w:val="right"/>
        <w:rPr>
          <w:lang w:val="el-GR"/>
        </w:rPr>
      </w:pPr>
      <w:r>
        <w:rPr>
          <w:lang w:val="el-GR"/>
        </w:rPr>
        <w:t xml:space="preserve">                                                                                                                                         </w:t>
      </w:r>
    </w:p>
    <w:p w14:paraId="4CA75F8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66483" w14:paraId="225AD436" w14:textId="77777777" w:rsidTr="00D54FB7">
        <w:tc>
          <w:tcPr>
            <w:tcW w:w="4536" w:type="dxa"/>
            <w:shd w:val="clear" w:color="auto" w:fill="auto"/>
          </w:tcPr>
          <w:p w14:paraId="4C0826E4" w14:textId="77777777" w:rsidR="00612C3B" w:rsidRDefault="00612C3B" w:rsidP="00F55562">
            <w:pPr>
              <w:tabs>
                <w:tab w:val="left" w:pos="7080"/>
              </w:tabs>
              <w:rPr>
                <w:rFonts w:ascii="Arial" w:hAnsi="Arial" w:cs="Arial"/>
                <w:sz w:val="23"/>
                <w:szCs w:val="23"/>
              </w:rPr>
            </w:pPr>
          </w:p>
          <w:p w14:paraId="6FC8CDCB" w14:textId="77777777" w:rsidR="00612C3B" w:rsidRDefault="00612C3B" w:rsidP="00F55562">
            <w:pPr>
              <w:rPr>
                <w:rFonts w:ascii="Arial" w:hAnsi="Arial" w:cs="Arial"/>
                <w:sz w:val="23"/>
                <w:szCs w:val="23"/>
              </w:rPr>
            </w:pPr>
          </w:p>
        </w:tc>
        <w:tc>
          <w:tcPr>
            <w:tcW w:w="4824" w:type="dxa"/>
            <w:shd w:val="clear" w:color="auto" w:fill="auto"/>
          </w:tcPr>
          <w:p w14:paraId="058BE4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2BE515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A4273A2" w14:textId="77777777" w:rsidR="00612C3B" w:rsidRPr="00EF75AF" w:rsidRDefault="00612C3B" w:rsidP="00F55562">
            <w:pPr>
              <w:tabs>
                <w:tab w:val="left" w:pos="7080"/>
              </w:tabs>
              <w:rPr>
                <w:rFonts w:ascii="Arial" w:hAnsi="Arial" w:cs="Arial"/>
                <w:sz w:val="23"/>
                <w:szCs w:val="23"/>
                <w:lang w:val="el-GR"/>
              </w:rPr>
            </w:pPr>
          </w:p>
        </w:tc>
      </w:tr>
    </w:tbl>
    <w:p w14:paraId="0176CA65" w14:textId="77777777" w:rsidR="006B1849" w:rsidRDefault="006B1849" w:rsidP="00F96004">
      <w:pPr>
        <w:spacing w:after="0" w:line="276" w:lineRule="auto"/>
        <w:jc w:val="both"/>
        <w:rPr>
          <w:rFonts w:ascii="Arial" w:hAnsi="Arial" w:cs="Arial"/>
          <w:sz w:val="24"/>
          <w:szCs w:val="24"/>
          <w:lang w:val="el-GR"/>
        </w:rPr>
      </w:pPr>
    </w:p>
    <w:p w14:paraId="3ECD9846" w14:textId="63D51AEC" w:rsidR="00A01AFB" w:rsidRDefault="00A9459C" w:rsidP="00F96004">
      <w:pPr>
        <w:spacing w:after="0" w:line="276" w:lineRule="auto"/>
        <w:jc w:val="both"/>
        <w:rPr>
          <w:rFonts w:ascii="Arial" w:hAnsi="Arial" w:cs="Arial"/>
          <w:sz w:val="24"/>
          <w:szCs w:val="24"/>
          <w:lang w:val="el-GR"/>
        </w:rPr>
      </w:pPr>
      <w:r>
        <w:rPr>
          <w:rFonts w:ascii="Arial" w:hAnsi="Arial" w:cs="Arial"/>
          <w:sz w:val="24"/>
          <w:szCs w:val="24"/>
          <w:lang w:val="el-GR"/>
        </w:rPr>
        <w:t>1</w:t>
      </w:r>
      <w:r w:rsidR="00D66483">
        <w:rPr>
          <w:rFonts w:ascii="Arial" w:hAnsi="Arial" w:cs="Arial"/>
          <w:sz w:val="24"/>
          <w:szCs w:val="24"/>
          <w:lang w:val="el-GR"/>
        </w:rPr>
        <w:t>3</w:t>
      </w:r>
      <w:r>
        <w:rPr>
          <w:rFonts w:ascii="Arial" w:hAnsi="Arial" w:cs="Arial"/>
          <w:sz w:val="24"/>
          <w:szCs w:val="24"/>
          <w:lang w:val="el-GR"/>
        </w:rPr>
        <w:t xml:space="preserve"> Μαΐου</w:t>
      </w:r>
      <w:r w:rsidR="00D54FB7" w:rsidRPr="00674A26">
        <w:rPr>
          <w:rFonts w:ascii="Arial" w:hAnsi="Arial" w:cs="Arial"/>
          <w:sz w:val="24"/>
          <w:szCs w:val="24"/>
          <w:lang w:val="el-GR"/>
        </w:rPr>
        <w:t>, 202</w:t>
      </w:r>
      <w:r w:rsidR="00A055EA">
        <w:rPr>
          <w:rFonts w:ascii="Arial" w:hAnsi="Arial" w:cs="Arial"/>
          <w:sz w:val="24"/>
          <w:szCs w:val="24"/>
          <w:lang w:val="el-GR"/>
        </w:rPr>
        <w:t>2</w:t>
      </w:r>
      <w:r w:rsidR="00D54FB7" w:rsidRPr="00674A26">
        <w:rPr>
          <w:rFonts w:ascii="Arial" w:hAnsi="Arial" w:cs="Arial"/>
          <w:sz w:val="24"/>
          <w:szCs w:val="24"/>
          <w:lang w:val="el-GR"/>
        </w:rPr>
        <w:t xml:space="preserve">                             </w:t>
      </w:r>
    </w:p>
    <w:p w14:paraId="27576468" w14:textId="77777777" w:rsidR="006B1849" w:rsidRDefault="006B1849"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p>
    <w:p w14:paraId="511C7C44" w14:textId="453F456E" w:rsidR="00FE0085" w:rsidRPr="00244A3A" w:rsidRDefault="009344B3"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sidRPr="00244A3A">
        <w:rPr>
          <w:rFonts w:ascii="Arial" w:eastAsia="Times New Roman" w:hAnsi="Arial" w:cs="Arial"/>
          <w:b/>
          <w:bCs/>
          <w:color w:val="000000"/>
          <w:kern w:val="36"/>
          <w:sz w:val="24"/>
          <w:szCs w:val="24"/>
          <w:u w:val="single"/>
          <w:lang w:val="el-GR" w:eastAsia="el-GR"/>
        </w:rPr>
        <w:t xml:space="preserve">Αστυνομική Ανακοίνωση </w:t>
      </w:r>
      <w:r w:rsidR="00D66483">
        <w:rPr>
          <w:rFonts w:ascii="Arial" w:eastAsia="Times New Roman" w:hAnsi="Arial" w:cs="Arial"/>
          <w:b/>
          <w:bCs/>
          <w:color w:val="000000"/>
          <w:kern w:val="36"/>
          <w:sz w:val="24"/>
          <w:szCs w:val="24"/>
          <w:u w:val="single"/>
          <w:lang w:val="el-GR" w:eastAsia="el-GR"/>
        </w:rPr>
        <w:t>1</w:t>
      </w:r>
    </w:p>
    <w:p w14:paraId="75A8FEBD" w14:textId="04D66A72" w:rsidR="00244A3A" w:rsidRPr="00244A3A" w:rsidRDefault="00244A3A" w:rsidP="00244A3A">
      <w:pPr>
        <w:pStyle w:val="BodyText"/>
        <w:spacing w:after="0" w:line="276" w:lineRule="auto"/>
        <w:ind w:left="-142" w:right="-143"/>
        <w:jc w:val="center"/>
        <w:rPr>
          <w:rFonts w:ascii="Arial" w:hAnsi="Arial" w:cs="Arial"/>
          <w:b/>
          <w:bCs/>
          <w:sz w:val="24"/>
          <w:szCs w:val="24"/>
          <w:u w:val="single"/>
          <w:lang w:val="el-GR"/>
        </w:rPr>
      </w:pPr>
      <w:r w:rsidRPr="00244A3A">
        <w:rPr>
          <w:rFonts w:ascii="Arial" w:hAnsi="Arial" w:cs="Arial"/>
          <w:b/>
          <w:bCs/>
          <w:sz w:val="24"/>
          <w:szCs w:val="24"/>
          <w:u w:val="single"/>
          <w:lang w:val="el-GR"/>
        </w:rPr>
        <w:t>Διευθετήσεις και μέτρα ασφαλείας για διεξαγωγή του ποδοσφαιρικού αγώνα μεταξύ Α</w:t>
      </w:r>
      <w:r w:rsidR="00D66483">
        <w:rPr>
          <w:rFonts w:ascii="Arial" w:hAnsi="Arial" w:cs="Arial"/>
          <w:b/>
          <w:bCs/>
          <w:sz w:val="24"/>
          <w:szCs w:val="24"/>
          <w:u w:val="single"/>
          <w:lang w:val="el-GR"/>
        </w:rPr>
        <w:t>ΡΗΣ</w:t>
      </w:r>
      <w:r w:rsidRPr="00244A3A">
        <w:rPr>
          <w:rFonts w:ascii="Arial" w:hAnsi="Arial" w:cs="Arial"/>
          <w:b/>
          <w:bCs/>
          <w:sz w:val="24"/>
          <w:szCs w:val="24"/>
          <w:u w:val="single"/>
          <w:lang w:val="el-GR"/>
        </w:rPr>
        <w:t xml:space="preserve"> και Α</w:t>
      </w:r>
      <w:r w:rsidR="00D66483">
        <w:rPr>
          <w:rFonts w:ascii="Arial" w:hAnsi="Arial" w:cs="Arial"/>
          <w:b/>
          <w:bCs/>
          <w:sz w:val="24"/>
          <w:szCs w:val="24"/>
          <w:u w:val="single"/>
          <w:lang w:val="el-GR"/>
        </w:rPr>
        <w:t>ΠΟΛΛΩΝ</w:t>
      </w:r>
      <w:r w:rsidR="00A9459C">
        <w:rPr>
          <w:rFonts w:ascii="Arial" w:hAnsi="Arial" w:cs="Arial"/>
          <w:b/>
          <w:bCs/>
          <w:sz w:val="24"/>
          <w:szCs w:val="24"/>
          <w:u w:val="single"/>
          <w:lang w:val="el-GR"/>
        </w:rPr>
        <w:t xml:space="preserve"> </w:t>
      </w:r>
      <w:r w:rsidRPr="00244A3A">
        <w:rPr>
          <w:rFonts w:ascii="Arial" w:hAnsi="Arial" w:cs="Arial"/>
          <w:b/>
          <w:bCs/>
          <w:sz w:val="24"/>
          <w:szCs w:val="24"/>
          <w:u w:val="single"/>
          <w:lang w:val="el-GR"/>
        </w:rPr>
        <w:t xml:space="preserve">για το Πρωτάθλημα </w:t>
      </w:r>
      <w:r w:rsidRPr="00244A3A">
        <w:rPr>
          <w:rFonts w:ascii="Arial" w:hAnsi="Arial" w:cs="Arial"/>
          <w:b/>
          <w:bCs/>
          <w:sz w:val="24"/>
          <w:szCs w:val="24"/>
          <w:u w:val="single"/>
        </w:rPr>
        <w:t>CYTA</w:t>
      </w:r>
      <w:r w:rsidRPr="00244A3A">
        <w:rPr>
          <w:rFonts w:ascii="Arial" w:hAnsi="Arial" w:cs="Arial"/>
          <w:b/>
          <w:bCs/>
          <w:sz w:val="24"/>
          <w:szCs w:val="24"/>
          <w:u w:val="single"/>
          <w:lang w:val="el-GR"/>
        </w:rPr>
        <w:t xml:space="preserve"> </w:t>
      </w:r>
      <w:r w:rsidRPr="00244A3A">
        <w:rPr>
          <w:rFonts w:ascii="Arial" w:hAnsi="Arial" w:cs="Arial"/>
          <w:b/>
          <w:bCs/>
          <w:sz w:val="24"/>
          <w:szCs w:val="24"/>
          <w:u w:val="single"/>
        </w:rPr>
        <w:t>A</w:t>
      </w:r>
      <w:r w:rsidRPr="00244A3A">
        <w:rPr>
          <w:rFonts w:ascii="Arial" w:hAnsi="Arial" w:cs="Arial"/>
          <w:b/>
          <w:bCs/>
          <w:sz w:val="24"/>
          <w:szCs w:val="24"/>
          <w:u w:val="single"/>
          <w:lang w:val="el-GR"/>
        </w:rPr>
        <w:t>΄ Κατηγορίας</w:t>
      </w:r>
    </w:p>
    <w:p w14:paraId="435E3EED" w14:textId="0BA527EA" w:rsidR="00244A3A" w:rsidRPr="00244A3A" w:rsidRDefault="00244A3A" w:rsidP="00244A3A">
      <w:pPr>
        <w:pStyle w:val="BodyText"/>
        <w:spacing w:line="276" w:lineRule="auto"/>
        <w:ind w:left="-142" w:right="-143"/>
        <w:jc w:val="center"/>
        <w:rPr>
          <w:rFonts w:ascii="Arial" w:hAnsi="Arial" w:cs="Arial"/>
          <w:b/>
          <w:bCs/>
          <w:sz w:val="24"/>
          <w:szCs w:val="24"/>
          <w:u w:val="single"/>
          <w:lang w:val="el-GR"/>
        </w:rPr>
      </w:pPr>
      <w:r w:rsidRPr="00244A3A">
        <w:rPr>
          <w:rFonts w:ascii="Arial" w:hAnsi="Arial" w:cs="Arial"/>
          <w:b/>
          <w:bCs/>
          <w:sz w:val="24"/>
          <w:szCs w:val="24"/>
          <w:u w:val="single"/>
          <w:lang w:val="el-GR"/>
        </w:rPr>
        <w:t xml:space="preserve">Κυριακή </w:t>
      </w:r>
      <w:r w:rsidR="00A9459C">
        <w:rPr>
          <w:rFonts w:ascii="Arial" w:hAnsi="Arial" w:cs="Arial"/>
          <w:b/>
          <w:bCs/>
          <w:sz w:val="24"/>
          <w:szCs w:val="24"/>
          <w:u w:val="single"/>
          <w:lang w:val="el-GR"/>
        </w:rPr>
        <w:t>15</w:t>
      </w:r>
      <w:r w:rsidRPr="00244A3A">
        <w:rPr>
          <w:rFonts w:ascii="Arial" w:hAnsi="Arial" w:cs="Arial"/>
          <w:b/>
          <w:bCs/>
          <w:sz w:val="24"/>
          <w:szCs w:val="24"/>
          <w:u w:val="single"/>
          <w:lang w:val="el-GR"/>
        </w:rPr>
        <w:t>/0</w:t>
      </w:r>
      <w:r w:rsidR="00A9459C">
        <w:rPr>
          <w:rFonts w:ascii="Arial" w:hAnsi="Arial" w:cs="Arial"/>
          <w:b/>
          <w:bCs/>
          <w:sz w:val="24"/>
          <w:szCs w:val="24"/>
          <w:u w:val="single"/>
          <w:lang w:val="el-GR"/>
        </w:rPr>
        <w:t>5</w:t>
      </w:r>
      <w:r w:rsidRPr="00244A3A">
        <w:rPr>
          <w:rFonts w:ascii="Arial" w:hAnsi="Arial" w:cs="Arial"/>
          <w:b/>
          <w:bCs/>
          <w:sz w:val="24"/>
          <w:szCs w:val="24"/>
          <w:u w:val="single"/>
          <w:lang w:val="el-GR"/>
        </w:rPr>
        <w:t>/2022 και ώρα 1</w:t>
      </w:r>
      <w:r w:rsidR="00555B2F">
        <w:rPr>
          <w:rFonts w:ascii="Arial" w:hAnsi="Arial" w:cs="Arial"/>
          <w:b/>
          <w:bCs/>
          <w:sz w:val="24"/>
          <w:szCs w:val="24"/>
          <w:u w:val="single"/>
          <w:lang w:val="el-GR"/>
        </w:rPr>
        <w:t>9</w:t>
      </w:r>
      <w:r w:rsidRPr="00244A3A">
        <w:rPr>
          <w:rFonts w:ascii="Arial" w:hAnsi="Arial" w:cs="Arial"/>
          <w:b/>
          <w:bCs/>
          <w:sz w:val="24"/>
          <w:szCs w:val="24"/>
          <w:u w:val="single"/>
          <w:lang w:val="el-GR"/>
        </w:rPr>
        <w:t>:</w:t>
      </w:r>
      <w:r w:rsidR="00555B2F">
        <w:rPr>
          <w:rFonts w:ascii="Arial" w:hAnsi="Arial" w:cs="Arial"/>
          <w:b/>
          <w:bCs/>
          <w:sz w:val="24"/>
          <w:szCs w:val="24"/>
          <w:u w:val="single"/>
          <w:lang w:val="el-GR"/>
        </w:rPr>
        <w:t>0</w:t>
      </w:r>
      <w:r w:rsidRPr="00244A3A">
        <w:rPr>
          <w:rFonts w:ascii="Arial" w:hAnsi="Arial" w:cs="Arial"/>
          <w:b/>
          <w:bCs/>
          <w:sz w:val="24"/>
          <w:szCs w:val="24"/>
          <w:u w:val="single"/>
          <w:lang w:val="el-GR"/>
        </w:rPr>
        <w:t xml:space="preserve">0 στο </w:t>
      </w:r>
      <w:proofErr w:type="spellStart"/>
      <w:r w:rsidR="00D66483">
        <w:rPr>
          <w:rFonts w:ascii="Arial" w:hAnsi="Arial" w:cs="Arial"/>
          <w:b/>
          <w:bCs/>
          <w:sz w:val="24"/>
          <w:szCs w:val="24"/>
          <w:u w:val="single"/>
          <w:lang w:val="el-GR"/>
        </w:rPr>
        <w:t>Τσίρειο</w:t>
      </w:r>
      <w:proofErr w:type="spellEnd"/>
      <w:r w:rsidR="00D66483">
        <w:rPr>
          <w:rFonts w:ascii="Arial" w:hAnsi="Arial" w:cs="Arial"/>
          <w:b/>
          <w:bCs/>
          <w:sz w:val="24"/>
          <w:szCs w:val="24"/>
          <w:u w:val="single"/>
          <w:lang w:val="el-GR"/>
        </w:rPr>
        <w:t xml:space="preserve"> Σ</w:t>
      </w:r>
      <w:r w:rsidR="00A9459C">
        <w:rPr>
          <w:rFonts w:ascii="Arial" w:hAnsi="Arial" w:cs="Arial"/>
          <w:b/>
          <w:bCs/>
          <w:sz w:val="24"/>
          <w:szCs w:val="24"/>
          <w:u w:val="single"/>
          <w:lang w:val="el-GR"/>
        </w:rPr>
        <w:t>τάδιο</w:t>
      </w:r>
      <w:r w:rsidR="00D66483">
        <w:rPr>
          <w:rFonts w:ascii="Arial" w:hAnsi="Arial" w:cs="Arial"/>
          <w:b/>
          <w:bCs/>
          <w:sz w:val="24"/>
          <w:szCs w:val="24"/>
          <w:u w:val="single"/>
          <w:lang w:val="el-GR"/>
        </w:rPr>
        <w:t>,</w:t>
      </w:r>
      <w:r w:rsidRPr="00244A3A">
        <w:rPr>
          <w:rFonts w:ascii="Arial" w:hAnsi="Arial" w:cs="Arial"/>
          <w:b/>
          <w:bCs/>
          <w:sz w:val="24"/>
          <w:szCs w:val="24"/>
          <w:u w:val="single"/>
          <w:lang w:val="el-GR"/>
        </w:rPr>
        <w:t xml:space="preserve"> Λε</w:t>
      </w:r>
      <w:r w:rsidR="00D66483">
        <w:rPr>
          <w:rFonts w:ascii="Arial" w:hAnsi="Arial" w:cs="Arial"/>
          <w:b/>
          <w:bCs/>
          <w:sz w:val="24"/>
          <w:szCs w:val="24"/>
          <w:u w:val="single"/>
          <w:lang w:val="el-GR"/>
        </w:rPr>
        <w:t>μεσός</w:t>
      </w:r>
    </w:p>
    <w:p w14:paraId="60C9E3D8" w14:textId="77777777" w:rsidR="00D66483" w:rsidRDefault="00D66483" w:rsidP="00D66483">
      <w:pPr>
        <w:pStyle w:val="BodyText"/>
        <w:tabs>
          <w:tab w:val="num" w:pos="187"/>
        </w:tabs>
        <w:spacing w:line="276" w:lineRule="auto"/>
        <w:ind w:left="-142" w:right="-143" w:firstLine="720"/>
        <w:jc w:val="both"/>
        <w:rPr>
          <w:rFonts w:ascii="Arial" w:hAnsi="Arial" w:cs="Arial"/>
          <w:sz w:val="24"/>
          <w:szCs w:val="24"/>
          <w:lang w:val="el-GR"/>
        </w:rPr>
      </w:pPr>
      <w:r w:rsidRPr="00D66483">
        <w:rPr>
          <w:rFonts w:ascii="Arial" w:hAnsi="Arial" w:cs="Arial"/>
          <w:sz w:val="24"/>
          <w:szCs w:val="24"/>
          <w:lang w:val="el-GR"/>
        </w:rPr>
        <w:t>Εν όψει του ποδοσφαιρικού αγώνα για την 9</w:t>
      </w:r>
      <w:r w:rsidRPr="00D66483">
        <w:rPr>
          <w:rFonts w:ascii="Arial" w:hAnsi="Arial" w:cs="Arial"/>
          <w:sz w:val="24"/>
          <w:szCs w:val="24"/>
          <w:vertAlign w:val="superscript"/>
          <w:lang w:val="el-GR"/>
        </w:rPr>
        <w:t>η</w:t>
      </w:r>
      <w:r w:rsidRPr="00D66483">
        <w:rPr>
          <w:rFonts w:ascii="Arial" w:hAnsi="Arial" w:cs="Arial"/>
          <w:sz w:val="24"/>
          <w:szCs w:val="24"/>
          <w:lang w:val="el-GR"/>
        </w:rPr>
        <w:t xml:space="preserve"> αγωνιστικής της  Β’ Φάσης  του Πρωταθλήματος  </w:t>
      </w:r>
      <w:r w:rsidRPr="00D66483">
        <w:rPr>
          <w:rFonts w:ascii="Arial" w:hAnsi="Arial" w:cs="Arial"/>
          <w:sz w:val="24"/>
          <w:szCs w:val="24"/>
        </w:rPr>
        <w:t>CYTA</w:t>
      </w:r>
      <w:r w:rsidRPr="00D66483">
        <w:rPr>
          <w:rFonts w:ascii="Arial" w:hAnsi="Arial" w:cs="Arial"/>
          <w:sz w:val="24"/>
          <w:szCs w:val="24"/>
          <w:lang w:val="el-GR"/>
        </w:rPr>
        <w:t xml:space="preserve">  μεταξύ των ομάδων </w:t>
      </w:r>
      <w:r w:rsidRPr="00D66483">
        <w:rPr>
          <w:rFonts w:ascii="Arial" w:hAnsi="Arial" w:cs="Arial"/>
          <w:b/>
          <w:bCs/>
          <w:sz w:val="24"/>
          <w:szCs w:val="24"/>
          <w:lang w:val="el-GR"/>
        </w:rPr>
        <w:t>ΑΡΗΣ -</w:t>
      </w:r>
      <w:r w:rsidRPr="00D66483">
        <w:rPr>
          <w:rFonts w:ascii="Arial" w:hAnsi="Arial" w:cs="Arial"/>
          <w:sz w:val="24"/>
          <w:szCs w:val="24"/>
          <w:lang w:val="el-GR"/>
        </w:rPr>
        <w:t xml:space="preserve"> </w:t>
      </w:r>
      <w:r w:rsidRPr="00D66483">
        <w:rPr>
          <w:rFonts w:ascii="Arial" w:hAnsi="Arial" w:cs="Arial"/>
          <w:b/>
          <w:bCs/>
          <w:sz w:val="24"/>
          <w:szCs w:val="24"/>
          <w:lang w:val="el-GR"/>
        </w:rPr>
        <w:t>ΑΠΟΛΛΩΝ</w:t>
      </w:r>
      <w:r w:rsidRPr="00D66483">
        <w:rPr>
          <w:rFonts w:ascii="Arial" w:hAnsi="Arial" w:cs="Arial"/>
          <w:sz w:val="24"/>
          <w:szCs w:val="24"/>
          <w:lang w:val="el-GR"/>
        </w:rPr>
        <w:t xml:space="preserve">, που θα διεξαχθεί </w:t>
      </w:r>
      <w:r w:rsidRPr="00D66483">
        <w:rPr>
          <w:rFonts w:ascii="Arial" w:hAnsi="Arial" w:cs="Arial"/>
          <w:b/>
          <w:sz w:val="24"/>
          <w:szCs w:val="24"/>
          <w:lang w:val="el-GR"/>
        </w:rPr>
        <w:t>την  Κυριακή 15.5.2022 και ώρα 19:00</w:t>
      </w:r>
      <w:r w:rsidRPr="00D66483">
        <w:rPr>
          <w:rFonts w:ascii="Arial" w:hAnsi="Arial" w:cs="Arial"/>
          <w:sz w:val="24"/>
          <w:szCs w:val="24"/>
          <w:lang w:val="el-GR"/>
        </w:rPr>
        <w:t xml:space="preserve"> στο </w:t>
      </w:r>
      <w:proofErr w:type="spellStart"/>
      <w:r w:rsidRPr="00D66483">
        <w:rPr>
          <w:rFonts w:ascii="Arial" w:hAnsi="Arial" w:cs="Arial"/>
          <w:sz w:val="24"/>
          <w:szCs w:val="24"/>
          <w:lang w:val="el-GR"/>
        </w:rPr>
        <w:t>Τσίρειο</w:t>
      </w:r>
      <w:proofErr w:type="spellEnd"/>
      <w:r w:rsidRPr="00D66483">
        <w:rPr>
          <w:rFonts w:ascii="Arial" w:hAnsi="Arial" w:cs="Arial"/>
          <w:sz w:val="24"/>
          <w:szCs w:val="24"/>
          <w:lang w:val="el-GR"/>
        </w:rPr>
        <w:t xml:space="preserve"> Στάδιο στη Λεμεσό, η Αστυνομία Κύπρου ανακοινώνει ότι :</w:t>
      </w:r>
    </w:p>
    <w:p w14:paraId="378E6A62" w14:textId="77777777" w:rsidR="00D66483" w:rsidRDefault="00D66483" w:rsidP="00D66483">
      <w:pPr>
        <w:pStyle w:val="BodyText"/>
        <w:tabs>
          <w:tab w:val="num" w:pos="187"/>
        </w:tabs>
        <w:spacing w:line="276" w:lineRule="auto"/>
        <w:ind w:left="-142" w:right="-143" w:firstLine="720"/>
        <w:jc w:val="both"/>
        <w:rPr>
          <w:rFonts w:ascii="Arial" w:hAnsi="Arial" w:cs="Arial"/>
          <w:b/>
          <w:bCs/>
          <w:sz w:val="24"/>
          <w:szCs w:val="24"/>
          <w:lang w:val="el-GR"/>
        </w:rPr>
      </w:pPr>
      <w:r w:rsidRPr="00D66483">
        <w:rPr>
          <w:rFonts w:ascii="Arial" w:hAnsi="Arial" w:cs="Arial"/>
          <w:sz w:val="24"/>
          <w:szCs w:val="24"/>
          <w:lang w:val="el-GR"/>
        </w:rPr>
        <w:t xml:space="preserve">Οι είσοδοι του Σταδίου θα ανοίξουν για το κοινό η ώρα </w:t>
      </w:r>
      <w:r w:rsidRPr="00D66483">
        <w:rPr>
          <w:rFonts w:ascii="Arial" w:hAnsi="Arial" w:cs="Arial"/>
          <w:b/>
          <w:sz w:val="24"/>
          <w:szCs w:val="24"/>
          <w:lang w:val="el-GR"/>
        </w:rPr>
        <w:t>17:00</w:t>
      </w:r>
      <w:r w:rsidRPr="00D66483">
        <w:rPr>
          <w:rFonts w:ascii="Arial" w:hAnsi="Arial" w:cs="Arial"/>
          <w:sz w:val="24"/>
          <w:szCs w:val="24"/>
          <w:lang w:val="el-GR"/>
        </w:rPr>
        <w:t xml:space="preserve"> και καλούνται οι οπαδοί των δύο ομάδων να </w:t>
      </w:r>
      <w:r w:rsidRPr="00D66483">
        <w:rPr>
          <w:rFonts w:ascii="Arial" w:hAnsi="Arial" w:cs="Arial"/>
          <w:b/>
          <w:sz w:val="24"/>
          <w:szCs w:val="24"/>
          <w:lang w:val="el-GR"/>
        </w:rPr>
        <w:t>προσέλθουν έγκαιρα</w:t>
      </w:r>
      <w:r w:rsidRPr="00D66483">
        <w:rPr>
          <w:rFonts w:ascii="Arial" w:hAnsi="Arial" w:cs="Arial"/>
          <w:sz w:val="24"/>
          <w:szCs w:val="24"/>
          <w:lang w:val="el-GR"/>
        </w:rPr>
        <w:t xml:space="preserve"> στο γήπεδο ώστε να μπορέσουν να παρακολουθήσουν απρόσκοπτα τον αγώνα. </w:t>
      </w:r>
      <w:r w:rsidRPr="00D66483">
        <w:rPr>
          <w:rFonts w:ascii="Arial" w:hAnsi="Arial" w:cs="Arial"/>
          <w:b/>
          <w:bCs/>
          <w:sz w:val="24"/>
          <w:szCs w:val="24"/>
          <w:lang w:val="el-GR"/>
        </w:rPr>
        <w:t>Λόγ</w:t>
      </w:r>
      <w:r>
        <w:rPr>
          <w:rFonts w:ascii="Arial" w:hAnsi="Arial" w:cs="Arial"/>
          <w:b/>
          <w:bCs/>
          <w:sz w:val="24"/>
          <w:szCs w:val="24"/>
          <w:lang w:val="el-GR"/>
        </w:rPr>
        <w:t>ω</w:t>
      </w:r>
      <w:r w:rsidRPr="00D66483">
        <w:rPr>
          <w:rFonts w:ascii="Arial" w:hAnsi="Arial" w:cs="Arial"/>
          <w:b/>
          <w:bCs/>
          <w:sz w:val="24"/>
          <w:szCs w:val="24"/>
          <w:lang w:val="el-GR"/>
        </w:rPr>
        <w:t xml:space="preserve"> των ελέγχων στις εισόδους του Σταδίου για τη</w:t>
      </w:r>
      <w:r>
        <w:rPr>
          <w:rFonts w:ascii="Arial" w:hAnsi="Arial" w:cs="Arial"/>
          <w:b/>
          <w:bCs/>
          <w:sz w:val="24"/>
          <w:szCs w:val="24"/>
          <w:lang w:val="el-GR"/>
        </w:rPr>
        <w:t>ν</w:t>
      </w:r>
      <w:r w:rsidRPr="00D66483">
        <w:rPr>
          <w:rFonts w:ascii="Arial" w:hAnsi="Arial" w:cs="Arial"/>
          <w:b/>
          <w:bCs/>
          <w:sz w:val="24"/>
          <w:szCs w:val="24"/>
          <w:lang w:val="el-GR"/>
        </w:rPr>
        <w:t xml:space="preserve"> Κάρτα Φιλάθλου, Εισιτήριο αγώνα και Ψηφιακού Πιστοποιητικού </w:t>
      </w:r>
      <w:r w:rsidRPr="00D66483">
        <w:rPr>
          <w:rFonts w:ascii="Arial" w:hAnsi="Arial" w:cs="Arial"/>
          <w:b/>
          <w:bCs/>
          <w:sz w:val="24"/>
          <w:szCs w:val="24"/>
        </w:rPr>
        <w:t>COVID</w:t>
      </w:r>
      <w:r w:rsidRPr="00D66483">
        <w:rPr>
          <w:rFonts w:ascii="Arial" w:hAnsi="Arial" w:cs="Arial"/>
          <w:b/>
          <w:bCs/>
          <w:sz w:val="24"/>
          <w:szCs w:val="24"/>
          <w:lang w:val="el-GR"/>
        </w:rPr>
        <w:t>-19, τυχόν αργοπορημένη προσέλευση των οπαδών θα συνεπάγεται και αργοπορία εισόδου στις κερκίδες.</w:t>
      </w:r>
    </w:p>
    <w:p w14:paraId="6B4C89A5" w14:textId="7DDE0BE0" w:rsidR="00D66483" w:rsidRPr="00D66483" w:rsidRDefault="00D66483" w:rsidP="00D66483">
      <w:pPr>
        <w:pStyle w:val="BodyText"/>
        <w:tabs>
          <w:tab w:val="num" w:pos="187"/>
        </w:tabs>
        <w:spacing w:line="276" w:lineRule="auto"/>
        <w:ind w:left="-142" w:right="-143" w:firstLine="720"/>
        <w:jc w:val="both"/>
        <w:rPr>
          <w:rFonts w:ascii="Arial" w:hAnsi="Arial" w:cs="Arial"/>
          <w:sz w:val="24"/>
          <w:szCs w:val="24"/>
          <w:lang w:val="el-GR"/>
        </w:rPr>
      </w:pPr>
      <w:r w:rsidRPr="00D66483">
        <w:rPr>
          <w:rFonts w:ascii="Arial" w:hAnsi="Arial" w:cs="Arial"/>
          <w:b/>
          <w:bCs/>
          <w:sz w:val="24"/>
          <w:szCs w:val="24"/>
          <w:lang w:val="el-GR"/>
        </w:rPr>
        <w:t xml:space="preserve">Σύμφωνα με το Άρθρο 34 του Διατάγματος για τον Περί </w:t>
      </w:r>
      <w:proofErr w:type="spellStart"/>
      <w:r w:rsidRPr="00D66483">
        <w:rPr>
          <w:rFonts w:ascii="Arial" w:hAnsi="Arial" w:cs="Arial"/>
          <w:b/>
          <w:bCs/>
          <w:sz w:val="24"/>
          <w:szCs w:val="24"/>
          <w:lang w:val="el-GR"/>
        </w:rPr>
        <w:t>Λοιμοκ</w:t>
      </w:r>
      <w:r>
        <w:rPr>
          <w:rFonts w:ascii="Arial" w:hAnsi="Arial" w:cs="Arial"/>
          <w:b/>
          <w:bCs/>
          <w:sz w:val="24"/>
          <w:szCs w:val="24"/>
          <w:lang w:val="el-GR"/>
        </w:rPr>
        <w:t>α</w:t>
      </w:r>
      <w:r w:rsidRPr="00D66483">
        <w:rPr>
          <w:rFonts w:ascii="Arial" w:hAnsi="Arial" w:cs="Arial"/>
          <w:b/>
          <w:bCs/>
          <w:sz w:val="24"/>
          <w:szCs w:val="24"/>
          <w:lang w:val="el-GR"/>
        </w:rPr>
        <w:t>θάρσεως</w:t>
      </w:r>
      <w:proofErr w:type="spellEnd"/>
      <w:r w:rsidRPr="00D66483">
        <w:rPr>
          <w:rFonts w:ascii="Arial" w:hAnsi="Arial" w:cs="Arial"/>
          <w:b/>
          <w:bCs/>
          <w:sz w:val="24"/>
          <w:szCs w:val="24"/>
          <w:lang w:val="el-GR"/>
        </w:rPr>
        <w:t xml:space="preserve"> Νόμο ημερ</w:t>
      </w:r>
      <w:r>
        <w:rPr>
          <w:rFonts w:ascii="Arial" w:hAnsi="Arial" w:cs="Arial"/>
          <w:b/>
          <w:bCs/>
          <w:sz w:val="24"/>
          <w:szCs w:val="24"/>
          <w:lang w:val="el-GR"/>
        </w:rPr>
        <w:t>ομηνίας</w:t>
      </w:r>
      <w:r w:rsidRPr="00D66483">
        <w:rPr>
          <w:rFonts w:ascii="Arial" w:hAnsi="Arial" w:cs="Arial"/>
          <w:b/>
          <w:bCs/>
          <w:sz w:val="24"/>
          <w:szCs w:val="24"/>
          <w:lang w:val="el-GR"/>
        </w:rPr>
        <w:t xml:space="preserve"> 21.</w:t>
      </w:r>
      <w:r>
        <w:rPr>
          <w:rFonts w:ascii="Arial" w:hAnsi="Arial" w:cs="Arial"/>
          <w:b/>
          <w:bCs/>
          <w:sz w:val="24"/>
          <w:szCs w:val="24"/>
          <w:lang w:val="el-GR"/>
        </w:rPr>
        <w:t>0</w:t>
      </w:r>
      <w:r w:rsidRPr="00D66483">
        <w:rPr>
          <w:rFonts w:ascii="Arial" w:hAnsi="Arial" w:cs="Arial"/>
          <w:b/>
          <w:bCs/>
          <w:sz w:val="24"/>
          <w:szCs w:val="24"/>
          <w:lang w:val="el-GR"/>
        </w:rPr>
        <w:t>4.2022:</w:t>
      </w:r>
      <w:r w:rsidRPr="00D66483">
        <w:rPr>
          <w:rFonts w:ascii="Arial" w:hAnsi="Arial" w:cs="Arial"/>
          <w:sz w:val="24"/>
          <w:szCs w:val="24"/>
          <w:lang w:val="el-GR"/>
        </w:rPr>
        <w:t xml:space="preserve"> </w:t>
      </w:r>
    </w:p>
    <w:p w14:paraId="58B08A9E" w14:textId="77777777" w:rsidR="00D66483" w:rsidRDefault="00D66483" w:rsidP="00D66483">
      <w:pPr>
        <w:pStyle w:val="BodyText"/>
        <w:spacing w:line="276" w:lineRule="auto"/>
        <w:ind w:left="-142" w:right="-143" w:firstLine="862"/>
        <w:jc w:val="both"/>
        <w:rPr>
          <w:rFonts w:ascii="Arial" w:hAnsi="Arial" w:cs="Arial"/>
          <w:sz w:val="24"/>
          <w:szCs w:val="24"/>
          <w:lang w:val="el-GR"/>
        </w:rPr>
      </w:pPr>
      <w:r w:rsidRPr="00D66483">
        <w:rPr>
          <w:rFonts w:ascii="Arial" w:hAnsi="Arial" w:cs="Arial"/>
          <w:sz w:val="24"/>
          <w:szCs w:val="24"/>
          <w:lang w:val="el-GR"/>
        </w:rPr>
        <w:t>Επιτρέπεται η παρουσία θεατών σε ποδοσφαιρικούς αγώνες, με πληρότητα 85% της χωρητικότητας του γηπέδου και υπό τους ακόλουθους όρους:</w:t>
      </w:r>
    </w:p>
    <w:p w14:paraId="3D98AB20" w14:textId="77777777" w:rsidR="00D66483" w:rsidRDefault="00D66483" w:rsidP="00D66483">
      <w:pPr>
        <w:pStyle w:val="BodyText"/>
        <w:spacing w:line="276" w:lineRule="auto"/>
        <w:ind w:left="-142" w:right="-143" w:firstLine="862"/>
        <w:jc w:val="both"/>
        <w:rPr>
          <w:rFonts w:ascii="Arial" w:hAnsi="Arial" w:cs="Arial"/>
          <w:sz w:val="24"/>
          <w:szCs w:val="24"/>
          <w:lang w:val="el-GR"/>
        </w:rPr>
      </w:pPr>
      <w:r w:rsidRPr="00D66483">
        <w:rPr>
          <w:rFonts w:ascii="Arial" w:hAnsi="Arial" w:cs="Arial"/>
          <w:sz w:val="24"/>
          <w:szCs w:val="24"/>
          <w:lang w:val="el-GR"/>
        </w:rPr>
        <w:t xml:space="preserve">(α) Η επίδειξη εν ισχύ πιστοποιητικού ολοκληρωμένου εμβολιασμού για την ασθένεια </w:t>
      </w:r>
      <w:r w:rsidRPr="00D66483">
        <w:rPr>
          <w:rFonts w:ascii="Arial" w:hAnsi="Arial" w:cs="Arial"/>
          <w:sz w:val="24"/>
          <w:szCs w:val="24"/>
        </w:rPr>
        <w:t>COVID</w:t>
      </w:r>
      <w:r w:rsidRPr="00D66483">
        <w:rPr>
          <w:rFonts w:ascii="Arial" w:hAnsi="Arial" w:cs="Arial"/>
          <w:sz w:val="24"/>
          <w:szCs w:val="24"/>
          <w:lang w:val="el-GR"/>
        </w:rPr>
        <w:t xml:space="preserve">19, ή εν ισχύ πιστοποιητικού ανάρρωσης από την ασθένεια </w:t>
      </w:r>
      <w:r w:rsidRPr="00D66483">
        <w:rPr>
          <w:rFonts w:ascii="Arial" w:hAnsi="Arial" w:cs="Arial"/>
          <w:sz w:val="24"/>
          <w:szCs w:val="24"/>
        </w:rPr>
        <w:t>COVID</w:t>
      </w:r>
      <w:r w:rsidRPr="00D66483">
        <w:rPr>
          <w:rFonts w:ascii="Arial" w:hAnsi="Arial" w:cs="Arial"/>
          <w:sz w:val="24"/>
          <w:szCs w:val="24"/>
          <w:lang w:val="el-GR"/>
        </w:rPr>
        <w:t>19, ή</w:t>
      </w:r>
    </w:p>
    <w:p w14:paraId="4A2DD003" w14:textId="77777777" w:rsidR="00D66483" w:rsidRDefault="00D66483" w:rsidP="00D66483">
      <w:pPr>
        <w:pStyle w:val="BodyText"/>
        <w:spacing w:line="276" w:lineRule="auto"/>
        <w:ind w:left="-142" w:right="-143" w:firstLine="862"/>
        <w:jc w:val="both"/>
        <w:rPr>
          <w:rFonts w:ascii="Arial" w:hAnsi="Arial" w:cs="Arial"/>
          <w:sz w:val="24"/>
          <w:szCs w:val="24"/>
          <w:lang w:val="el-GR"/>
        </w:rPr>
      </w:pPr>
      <w:r w:rsidRPr="00D66483">
        <w:rPr>
          <w:rFonts w:ascii="Arial" w:hAnsi="Arial" w:cs="Arial"/>
          <w:sz w:val="24"/>
          <w:szCs w:val="24"/>
          <w:lang w:val="el-GR"/>
        </w:rPr>
        <w:t>(β) η επίδειξη πιστοποιητικού αρνητικής εργαστηριακής εξέτασης (</w:t>
      </w:r>
      <w:r w:rsidRPr="00D66483">
        <w:rPr>
          <w:rFonts w:ascii="Arial" w:hAnsi="Arial" w:cs="Arial"/>
          <w:sz w:val="24"/>
          <w:szCs w:val="24"/>
        </w:rPr>
        <w:t>PCR</w:t>
      </w:r>
      <w:r w:rsidRPr="00D66483">
        <w:rPr>
          <w:rFonts w:ascii="Arial" w:hAnsi="Arial" w:cs="Arial"/>
          <w:sz w:val="24"/>
          <w:szCs w:val="24"/>
          <w:lang w:val="el-GR"/>
        </w:rPr>
        <w:t xml:space="preserve">) για την ασθένεια </w:t>
      </w:r>
      <w:r w:rsidRPr="00D66483">
        <w:rPr>
          <w:rFonts w:ascii="Arial" w:hAnsi="Arial" w:cs="Arial"/>
          <w:sz w:val="24"/>
          <w:szCs w:val="24"/>
        </w:rPr>
        <w:t>COVID</w:t>
      </w:r>
      <w:r w:rsidRPr="00D66483">
        <w:rPr>
          <w:rFonts w:ascii="Arial" w:hAnsi="Arial" w:cs="Arial"/>
          <w:sz w:val="24"/>
          <w:szCs w:val="24"/>
          <w:lang w:val="el-GR"/>
        </w:rPr>
        <w:t xml:space="preserve">19 με τη δειγματοληψία να έχει πραγματοποιηθεί εντός 72 ωρών ή πιστοποιητικού εξέτασης ταχείας ανίχνευσης αντιγόνου για την ασθένεια </w:t>
      </w:r>
      <w:r w:rsidRPr="00D66483">
        <w:rPr>
          <w:rFonts w:ascii="Arial" w:hAnsi="Arial" w:cs="Arial"/>
          <w:sz w:val="24"/>
          <w:szCs w:val="24"/>
        </w:rPr>
        <w:t>COVID</w:t>
      </w:r>
      <w:r w:rsidRPr="00D66483">
        <w:rPr>
          <w:rFonts w:ascii="Arial" w:hAnsi="Arial" w:cs="Arial"/>
          <w:sz w:val="24"/>
          <w:szCs w:val="24"/>
          <w:lang w:val="el-GR"/>
        </w:rPr>
        <w:t>19 με τη δειγματοληψία να έχει πραγματοποιηθεί εντός 48 ωρών, ή</w:t>
      </w:r>
    </w:p>
    <w:p w14:paraId="2EFBEC17" w14:textId="77777777" w:rsidR="00D66483" w:rsidRDefault="00D66483" w:rsidP="00D66483">
      <w:pPr>
        <w:pStyle w:val="BodyText"/>
        <w:spacing w:line="276" w:lineRule="auto"/>
        <w:ind w:left="-142" w:right="-143" w:firstLine="862"/>
        <w:jc w:val="both"/>
        <w:rPr>
          <w:rFonts w:ascii="Arial" w:hAnsi="Arial" w:cs="Arial"/>
          <w:sz w:val="24"/>
          <w:szCs w:val="24"/>
          <w:lang w:val="el-GR"/>
        </w:rPr>
      </w:pPr>
      <w:r w:rsidRPr="00D66483">
        <w:rPr>
          <w:rFonts w:ascii="Arial" w:hAnsi="Arial" w:cs="Arial"/>
          <w:sz w:val="24"/>
          <w:szCs w:val="24"/>
          <w:lang w:val="el-GR"/>
        </w:rPr>
        <w:t>(γ) για πρόσωπα ηλικίας 6 έως 17 ετών, αρνητικής εργαστηριακής εξέτασης (</w:t>
      </w:r>
      <w:r w:rsidRPr="00D66483">
        <w:rPr>
          <w:rFonts w:ascii="Arial" w:hAnsi="Arial" w:cs="Arial"/>
          <w:sz w:val="24"/>
          <w:szCs w:val="24"/>
        </w:rPr>
        <w:t>PCR</w:t>
      </w:r>
      <w:r w:rsidRPr="00D66483">
        <w:rPr>
          <w:rFonts w:ascii="Arial" w:hAnsi="Arial" w:cs="Arial"/>
          <w:sz w:val="24"/>
          <w:szCs w:val="24"/>
          <w:lang w:val="el-GR"/>
        </w:rPr>
        <w:t xml:space="preserve">) ή εξέτασης ταχείας ανίχνευσης αντιγόνου για την ασθένεια </w:t>
      </w:r>
      <w:r w:rsidRPr="00D66483">
        <w:rPr>
          <w:rFonts w:ascii="Arial" w:hAnsi="Arial" w:cs="Arial"/>
          <w:sz w:val="24"/>
          <w:szCs w:val="24"/>
        </w:rPr>
        <w:t>COVID</w:t>
      </w:r>
      <w:r w:rsidRPr="00D66483">
        <w:rPr>
          <w:rFonts w:ascii="Arial" w:hAnsi="Arial" w:cs="Arial"/>
          <w:sz w:val="24"/>
          <w:szCs w:val="24"/>
          <w:lang w:val="el-GR"/>
        </w:rPr>
        <w:t>19, με τη δειγματοληψία να έχει πραγματοποιηθεί εντός 72 ωρών</w:t>
      </w:r>
    </w:p>
    <w:p w14:paraId="2E8F8367" w14:textId="77777777" w:rsidR="00D66483" w:rsidRDefault="00D66483" w:rsidP="00D66483">
      <w:pPr>
        <w:pStyle w:val="BodyText"/>
        <w:spacing w:line="276" w:lineRule="auto"/>
        <w:ind w:left="-142" w:right="-143" w:firstLine="862"/>
        <w:jc w:val="both"/>
        <w:rPr>
          <w:rFonts w:ascii="Arial" w:hAnsi="Arial" w:cs="Arial"/>
          <w:sz w:val="24"/>
          <w:szCs w:val="24"/>
          <w:lang w:val="el-GR"/>
        </w:rPr>
      </w:pPr>
      <w:r w:rsidRPr="00D66483">
        <w:rPr>
          <w:rFonts w:ascii="Arial" w:hAnsi="Arial" w:cs="Arial"/>
          <w:sz w:val="24"/>
          <w:szCs w:val="24"/>
          <w:lang w:val="el-GR"/>
        </w:rPr>
        <w:lastRenderedPageBreak/>
        <w:t>Νοείται ότι, για πρόσωπα ηλικίας κάτω των 6 ετών δεν απαιτείται η επίδειξη αρνητικής εργαστηριακής εξέτασης (</w:t>
      </w:r>
      <w:r w:rsidRPr="00D66483">
        <w:rPr>
          <w:rFonts w:ascii="Arial" w:hAnsi="Arial" w:cs="Arial"/>
          <w:sz w:val="24"/>
          <w:szCs w:val="24"/>
        </w:rPr>
        <w:t>PCR</w:t>
      </w:r>
      <w:r w:rsidRPr="00D66483">
        <w:rPr>
          <w:rFonts w:ascii="Arial" w:hAnsi="Arial" w:cs="Arial"/>
          <w:sz w:val="24"/>
          <w:szCs w:val="24"/>
          <w:lang w:val="el-GR"/>
        </w:rPr>
        <w:t xml:space="preserve">) ή εξέτασης ταχείας ανίχνευσης αντιγόνου για την ασθένεια </w:t>
      </w:r>
      <w:r w:rsidRPr="00D66483">
        <w:rPr>
          <w:rFonts w:ascii="Arial" w:hAnsi="Arial" w:cs="Arial"/>
          <w:sz w:val="24"/>
          <w:szCs w:val="24"/>
        </w:rPr>
        <w:t>COVID</w:t>
      </w:r>
      <w:r w:rsidRPr="00D66483">
        <w:rPr>
          <w:rFonts w:ascii="Arial" w:hAnsi="Arial" w:cs="Arial"/>
          <w:sz w:val="24"/>
          <w:szCs w:val="24"/>
          <w:lang w:val="el-GR"/>
        </w:rPr>
        <w:t>19.</w:t>
      </w:r>
    </w:p>
    <w:p w14:paraId="3C439FAA" w14:textId="77777777" w:rsidR="00D66483" w:rsidRDefault="00D66483" w:rsidP="00D66483">
      <w:pPr>
        <w:pStyle w:val="BodyText"/>
        <w:spacing w:line="276" w:lineRule="auto"/>
        <w:ind w:left="-142" w:right="-143" w:firstLine="862"/>
        <w:jc w:val="both"/>
        <w:rPr>
          <w:rFonts w:ascii="Arial" w:hAnsi="Arial" w:cs="Arial"/>
          <w:b/>
          <w:sz w:val="24"/>
          <w:szCs w:val="24"/>
          <w:lang w:val="el-GR"/>
        </w:rPr>
      </w:pPr>
      <w:r w:rsidRPr="00D66483">
        <w:rPr>
          <w:rFonts w:ascii="Arial" w:hAnsi="Arial" w:cs="Arial"/>
          <w:b/>
          <w:sz w:val="24"/>
          <w:szCs w:val="24"/>
          <w:lang w:val="el-GR"/>
        </w:rPr>
        <w:t xml:space="preserve">Το Κέντρο Έκδοσης Κάρτας Φιλάθλου ΔΕΝ θα λειτουργήσει στο </w:t>
      </w:r>
      <w:proofErr w:type="spellStart"/>
      <w:r w:rsidRPr="00D66483">
        <w:rPr>
          <w:rFonts w:ascii="Arial" w:hAnsi="Arial" w:cs="Arial"/>
          <w:b/>
          <w:sz w:val="24"/>
          <w:szCs w:val="24"/>
          <w:lang w:val="el-GR"/>
        </w:rPr>
        <w:t>Τσίρειο</w:t>
      </w:r>
      <w:proofErr w:type="spellEnd"/>
      <w:r w:rsidRPr="00D66483">
        <w:rPr>
          <w:rFonts w:ascii="Arial" w:hAnsi="Arial" w:cs="Arial"/>
          <w:b/>
          <w:sz w:val="24"/>
          <w:szCs w:val="24"/>
          <w:lang w:val="el-GR"/>
        </w:rPr>
        <w:t xml:space="preserve"> Στάδιο</w:t>
      </w:r>
      <w:r>
        <w:rPr>
          <w:rFonts w:ascii="Arial" w:hAnsi="Arial" w:cs="Arial"/>
          <w:b/>
          <w:sz w:val="24"/>
          <w:szCs w:val="24"/>
          <w:lang w:val="el-GR"/>
        </w:rPr>
        <w:t>.</w:t>
      </w:r>
    </w:p>
    <w:p w14:paraId="47157F42" w14:textId="77777777" w:rsidR="00B30CC3" w:rsidRPr="00B30CC3" w:rsidRDefault="00D66483" w:rsidP="00B30CC3">
      <w:pPr>
        <w:pStyle w:val="BodyText"/>
        <w:spacing w:line="276" w:lineRule="auto"/>
        <w:ind w:left="-142" w:right="-143" w:firstLine="862"/>
        <w:jc w:val="both"/>
        <w:rPr>
          <w:rFonts w:ascii="Arial" w:hAnsi="Arial" w:cs="Arial"/>
          <w:b/>
          <w:bCs/>
          <w:sz w:val="24"/>
          <w:szCs w:val="24"/>
          <w:u w:val="single"/>
          <w:lang w:val="el-GR"/>
        </w:rPr>
      </w:pPr>
      <w:r w:rsidRPr="00B30CC3">
        <w:rPr>
          <w:rFonts w:ascii="Arial" w:hAnsi="Arial" w:cs="Arial"/>
          <w:b/>
          <w:bCs/>
          <w:sz w:val="24"/>
          <w:szCs w:val="24"/>
          <w:u w:val="single"/>
          <w:lang w:val="el-GR"/>
        </w:rPr>
        <w:t>Φιλοξενούμενη ομάδα ΑΠΟΛΛΩΝ</w:t>
      </w:r>
    </w:p>
    <w:p w14:paraId="563814C2" w14:textId="77777777" w:rsidR="00B30CC3" w:rsidRDefault="00D66483" w:rsidP="00B30CC3">
      <w:pPr>
        <w:pStyle w:val="BodyText"/>
        <w:spacing w:line="276" w:lineRule="auto"/>
        <w:ind w:left="-142" w:right="-143" w:firstLine="862"/>
        <w:jc w:val="both"/>
        <w:rPr>
          <w:rFonts w:ascii="Arial" w:hAnsi="Arial" w:cs="Arial"/>
          <w:sz w:val="24"/>
          <w:szCs w:val="24"/>
          <w:lang w:val="el-GR"/>
        </w:rPr>
      </w:pPr>
      <w:r w:rsidRPr="00D66483">
        <w:rPr>
          <w:rFonts w:ascii="Arial" w:hAnsi="Arial" w:cs="Arial"/>
          <w:sz w:val="24"/>
          <w:szCs w:val="24"/>
          <w:lang w:val="el-GR"/>
        </w:rPr>
        <w:t xml:space="preserve">Στους οπαδούς της φιλοξενούμενης ομάδας του </w:t>
      </w:r>
      <w:r w:rsidRPr="00D66483">
        <w:rPr>
          <w:rFonts w:ascii="Arial" w:hAnsi="Arial" w:cs="Arial"/>
          <w:b/>
          <w:bCs/>
          <w:sz w:val="24"/>
          <w:szCs w:val="24"/>
          <w:lang w:val="el-GR"/>
        </w:rPr>
        <w:t>ΑΠΟΛΛΩΝΑ</w:t>
      </w:r>
      <w:r w:rsidRPr="00D66483">
        <w:rPr>
          <w:rFonts w:ascii="Arial" w:hAnsi="Arial" w:cs="Arial"/>
          <w:sz w:val="24"/>
          <w:szCs w:val="24"/>
          <w:lang w:val="el-GR"/>
        </w:rPr>
        <w:t>, θα παραχωρηθεί η  Δυτική  Κερκίδα και θα λειτουργήσουν οι  Είσοδοι 1, 2 και οι δύο Είσοδοι κατόχων εισιτηρίων διαρκείας.</w:t>
      </w:r>
    </w:p>
    <w:p w14:paraId="6E7BB4A7" w14:textId="77777777" w:rsidR="00B30CC3" w:rsidRDefault="00D66483" w:rsidP="00B30CC3">
      <w:pPr>
        <w:pStyle w:val="BodyText"/>
        <w:spacing w:line="276" w:lineRule="auto"/>
        <w:ind w:left="-142" w:right="-143" w:firstLine="862"/>
        <w:jc w:val="both"/>
        <w:rPr>
          <w:rFonts w:ascii="Arial" w:hAnsi="Arial" w:cs="Arial"/>
          <w:sz w:val="24"/>
          <w:szCs w:val="24"/>
          <w:lang w:val="el-GR"/>
        </w:rPr>
      </w:pPr>
      <w:r w:rsidRPr="00D66483">
        <w:rPr>
          <w:rFonts w:ascii="Arial" w:hAnsi="Arial" w:cs="Arial"/>
          <w:sz w:val="24"/>
          <w:szCs w:val="24"/>
          <w:lang w:val="el-GR"/>
        </w:rPr>
        <w:t>Τα εισιτήρια διατίθενται ΜΟΝΟ για προπώληση. Εάν υπάρξουν διαθέσιμα μέχρι την ημέρα του αγώνα θα λειτουργήσουν ταμεία.</w:t>
      </w:r>
    </w:p>
    <w:p w14:paraId="1BA78857" w14:textId="4936821C" w:rsidR="00B30CC3" w:rsidRDefault="00B30CC3" w:rsidP="00B30CC3">
      <w:pPr>
        <w:pStyle w:val="BodyText"/>
        <w:spacing w:line="276" w:lineRule="auto"/>
        <w:ind w:left="-142" w:right="-143" w:firstLine="862"/>
        <w:jc w:val="both"/>
        <w:rPr>
          <w:rFonts w:ascii="Arial" w:hAnsi="Arial" w:cs="Arial"/>
          <w:b/>
          <w:sz w:val="24"/>
          <w:szCs w:val="24"/>
          <w:lang w:val="el-GR"/>
        </w:rPr>
      </w:pPr>
      <w:r>
        <w:rPr>
          <w:rFonts w:ascii="Arial" w:hAnsi="Arial" w:cs="Arial"/>
          <w:b/>
          <w:sz w:val="24"/>
          <w:szCs w:val="24"/>
          <w:lang w:val="el-GR"/>
        </w:rPr>
        <w:t>Διευκρινίζεται</w:t>
      </w:r>
      <w:r w:rsidR="00D66483" w:rsidRPr="00D66483">
        <w:rPr>
          <w:rFonts w:ascii="Arial" w:hAnsi="Arial" w:cs="Arial"/>
          <w:b/>
          <w:sz w:val="24"/>
          <w:szCs w:val="24"/>
          <w:lang w:val="el-GR"/>
        </w:rPr>
        <w:t xml:space="preserve"> ότι Είσοδος θα επιτραπεί στη</w:t>
      </w:r>
      <w:r>
        <w:rPr>
          <w:rFonts w:ascii="Arial" w:hAnsi="Arial" w:cs="Arial"/>
          <w:b/>
          <w:sz w:val="24"/>
          <w:szCs w:val="24"/>
          <w:lang w:val="el-GR"/>
        </w:rPr>
        <w:t>ν</w:t>
      </w:r>
      <w:r w:rsidR="00D66483" w:rsidRPr="00D66483">
        <w:rPr>
          <w:rFonts w:ascii="Arial" w:hAnsi="Arial" w:cs="Arial"/>
          <w:b/>
          <w:sz w:val="24"/>
          <w:szCs w:val="24"/>
          <w:lang w:val="el-GR"/>
        </w:rPr>
        <w:t xml:space="preserve"> κερκίδα η οποία καθορίζεται στο εισιτήριο</w:t>
      </w:r>
      <w:r>
        <w:rPr>
          <w:rFonts w:ascii="Arial" w:hAnsi="Arial" w:cs="Arial"/>
          <w:b/>
          <w:sz w:val="24"/>
          <w:szCs w:val="24"/>
          <w:lang w:val="el-GR"/>
        </w:rPr>
        <w:t xml:space="preserve"> και</w:t>
      </w:r>
      <w:r w:rsidR="00D66483" w:rsidRPr="00D66483">
        <w:rPr>
          <w:rFonts w:ascii="Arial" w:hAnsi="Arial" w:cs="Arial"/>
          <w:b/>
          <w:sz w:val="24"/>
          <w:szCs w:val="24"/>
          <w:lang w:val="el-GR"/>
        </w:rPr>
        <w:t xml:space="preserve"> σε διαφορετική περίπτωση ΔΕΝ θα επιτρέπεται η είσοδος.</w:t>
      </w:r>
    </w:p>
    <w:p w14:paraId="334D1237" w14:textId="77777777" w:rsidR="00B30CC3" w:rsidRDefault="00D66483" w:rsidP="00B30CC3">
      <w:pPr>
        <w:pStyle w:val="BodyText"/>
        <w:tabs>
          <w:tab w:val="num" w:pos="284"/>
        </w:tabs>
        <w:spacing w:line="276" w:lineRule="auto"/>
        <w:ind w:left="-142" w:right="-143" w:firstLine="862"/>
        <w:jc w:val="both"/>
        <w:rPr>
          <w:rFonts w:ascii="Arial" w:hAnsi="Arial" w:cs="Arial"/>
          <w:sz w:val="24"/>
          <w:szCs w:val="24"/>
          <w:lang w:val="el-GR"/>
        </w:rPr>
      </w:pPr>
      <w:r w:rsidRPr="00D66483">
        <w:rPr>
          <w:rFonts w:ascii="Arial" w:hAnsi="Arial" w:cs="Arial"/>
          <w:sz w:val="24"/>
          <w:szCs w:val="24"/>
          <w:lang w:val="el-GR"/>
        </w:rPr>
        <w:t xml:space="preserve">Για την ομαλή προσέλευση και αποχώρηση των οπαδών </w:t>
      </w:r>
      <w:r w:rsidR="00B30CC3">
        <w:rPr>
          <w:rFonts w:ascii="Arial" w:hAnsi="Arial" w:cs="Arial"/>
          <w:sz w:val="24"/>
          <w:szCs w:val="24"/>
          <w:lang w:val="el-GR"/>
        </w:rPr>
        <w:t>του</w:t>
      </w:r>
      <w:r w:rsidRPr="00D66483">
        <w:rPr>
          <w:rFonts w:ascii="Arial" w:hAnsi="Arial" w:cs="Arial"/>
          <w:b/>
          <w:sz w:val="24"/>
          <w:szCs w:val="24"/>
          <w:lang w:val="el-GR"/>
        </w:rPr>
        <w:t xml:space="preserve"> ΑΠΟΛΛΩΝΑ </w:t>
      </w:r>
      <w:r w:rsidRPr="00D66483">
        <w:rPr>
          <w:rFonts w:ascii="Arial" w:hAnsi="Arial" w:cs="Arial"/>
          <w:sz w:val="24"/>
          <w:szCs w:val="24"/>
          <w:lang w:val="el-GR"/>
        </w:rPr>
        <w:t xml:space="preserve">προς και από το </w:t>
      </w:r>
      <w:r w:rsidR="00B30CC3">
        <w:rPr>
          <w:rFonts w:ascii="Arial" w:hAnsi="Arial" w:cs="Arial"/>
          <w:sz w:val="24"/>
          <w:szCs w:val="24"/>
          <w:lang w:val="el-GR"/>
        </w:rPr>
        <w:t>Σ</w:t>
      </w:r>
      <w:r w:rsidRPr="00D66483">
        <w:rPr>
          <w:rFonts w:ascii="Arial" w:hAnsi="Arial" w:cs="Arial"/>
          <w:sz w:val="24"/>
          <w:szCs w:val="24"/>
          <w:lang w:val="el-GR"/>
        </w:rPr>
        <w:t xml:space="preserve">τάδιο, καλούνται να κατευθυνθούν προς το </w:t>
      </w:r>
      <w:proofErr w:type="spellStart"/>
      <w:r w:rsidRPr="00D66483">
        <w:rPr>
          <w:rFonts w:ascii="Arial" w:hAnsi="Arial" w:cs="Arial"/>
          <w:sz w:val="24"/>
          <w:szCs w:val="24"/>
          <w:lang w:val="el-GR"/>
        </w:rPr>
        <w:t>Τσίρειο</w:t>
      </w:r>
      <w:proofErr w:type="spellEnd"/>
      <w:r w:rsidRPr="00D66483">
        <w:rPr>
          <w:rFonts w:ascii="Arial" w:hAnsi="Arial" w:cs="Arial"/>
          <w:sz w:val="24"/>
          <w:szCs w:val="24"/>
          <w:lang w:val="el-GR"/>
        </w:rPr>
        <w:t xml:space="preserve">, δια μέσου των οδών  Χριστοφή </w:t>
      </w:r>
      <w:proofErr w:type="spellStart"/>
      <w:r w:rsidRPr="00D66483">
        <w:rPr>
          <w:rFonts w:ascii="Arial" w:hAnsi="Arial" w:cs="Arial"/>
          <w:sz w:val="24"/>
          <w:szCs w:val="24"/>
          <w:lang w:val="el-GR"/>
        </w:rPr>
        <w:t>Εργατούδη</w:t>
      </w:r>
      <w:proofErr w:type="spellEnd"/>
      <w:r w:rsidRPr="00D66483">
        <w:rPr>
          <w:rFonts w:ascii="Arial" w:hAnsi="Arial" w:cs="Arial"/>
          <w:sz w:val="24"/>
          <w:szCs w:val="24"/>
          <w:lang w:val="el-GR"/>
        </w:rPr>
        <w:t xml:space="preserve"> - Βασιλέως Κωνσταντίνου - Στ</w:t>
      </w:r>
      <w:r w:rsidR="00B30CC3">
        <w:rPr>
          <w:rFonts w:ascii="Arial" w:hAnsi="Arial" w:cs="Arial"/>
          <w:sz w:val="24"/>
          <w:szCs w:val="24"/>
          <w:lang w:val="el-GR"/>
        </w:rPr>
        <w:t>έλιου</w:t>
      </w:r>
      <w:r w:rsidRPr="00D66483">
        <w:rPr>
          <w:rFonts w:ascii="Arial" w:hAnsi="Arial" w:cs="Arial"/>
          <w:sz w:val="24"/>
          <w:szCs w:val="24"/>
          <w:lang w:val="el-GR"/>
        </w:rPr>
        <w:t xml:space="preserve"> Κυριακίδη και να σταθμεύουν στη δυτική πλευρά του </w:t>
      </w:r>
      <w:r w:rsidR="00B30CC3">
        <w:rPr>
          <w:rFonts w:ascii="Arial" w:hAnsi="Arial" w:cs="Arial"/>
          <w:sz w:val="24"/>
          <w:szCs w:val="24"/>
          <w:lang w:val="el-GR"/>
        </w:rPr>
        <w:t>Σ</w:t>
      </w:r>
      <w:r w:rsidRPr="00D66483">
        <w:rPr>
          <w:rFonts w:ascii="Arial" w:hAnsi="Arial" w:cs="Arial"/>
          <w:sz w:val="24"/>
          <w:szCs w:val="24"/>
          <w:lang w:val="el-GR"/>
        </w:rPr>
        <w:t>ταδίου. Η οδός Στέλιου Κυριακίδη</w:t>
      </w:r>
      <w:r w:rsidR="00B30CC3">
        <w:rPr>
          <w:rFonts w:ascii="Arial" w:hAnsi="Arial" w:cs="Arial"/>
          <w:sz w:val="24"/>
          <w:szCs w:val="24"/>
          <w:lang w:val="el-GR"/>
        </w:rPr>
        <w:t>,</w:t>
      </w:r>
      <w:r w:rsidRPr="00D66483">
        <w:rPr>
          <w:rFonts w:ascii="Arial" w:hAnsi="Arial" w:cs="Arial"/>
          <w:sz w:val="24"/>
          <w:szCs w:val="24"/>
          <w:lang w:val="el-GR"/>
        </w:rPr>
        <w:t xml:space="preserve"> νότια του Σταδίου</w:t>
      </w:r>
      <w:r w:rsidR="00B30CC3">
        <w:rPr>
          <w:rFonts w:ascii="Arial" w:hAnsi="Arial" w:cs="Arial"/>
          <w:sz w:val="24"/>
          <w:szCs w:val="24"/>
          <w:lang w:val="el-GR"/>
        </w:rPr>
        <w:t>,</w:t>
      </w:r>
      <w:r w:rsidRPr="00D66483">
        <w:rPr>
          <w:rFonts w:ascii="Arial" w:hAnsi="Arial" w:cs="Arial"/>
          <w:sz w:val="24"/>
          <w:szCs w:val="24"/>
          <w:lang w:val="el-GR"/>
        </w:rPr>
        <w:t xml:space="preserve"> θα αποκοπεί για τη</w:t>
      </w:r>
      <w:r w:rsidR="00B30CC3">
        <w:rPr>
          <w:rFonts w:ascii="Arial" w:hAnsi="Arial" w:cs="Arial"/>
          <w:sz w:val="24"/>
          <w:szCs w:val="24"/>
          <w:lang w:val="el-GR"/>
        </w:rPr>
        <w:t>ν</w:t>
      </w:r>
      <w:r w:rsidRPr="00D66483">
        <w:rPr>
          <w:rFonts w:ascii="Arial" w:hAnsi="Arial" w:cs="Arial"/>
          <w:sz w:val="24"/>
          <w:szCs w:val="24"/>
          <w:lang w:val="el-GR"/>
        </w:rPr>
        <w:t xml:space="preserve"> τροχαία κίνηση.</w:t>
      </w:r>
    </w:p>
    <w:p w14:paraId="4E5DB64C" w14:textId="74F4F82A" w:rsidR="00B30CC3" w:rsidRDefault="00D66483" w:rsidP="00B30CC3">
      <w:pPr>
        <w:pStyle w:val="BodyText"/>
        <w:tabs>
          <w:tab w:val="num" w:pos="284"/>
        </w:tabs>
        <w:spacing w:line="276" w:lineRule="auto"/>
        <w:ind w:left="-142" w:right="-143" w:firstLine="862"/>
        <w:jc w:val="both"/>
        <w:rPr>
          <w:rFonts w:ascii="Arial" w:hAnsi="Arial" w:cs="Arial"/>
          <w:bCs/>
          <w:sz w:val="24"/>
          <w:szCs w:val="24"/>
          <w:lang w:val="el-GR"/>
        </w:rPr>
      </w:pPr>
      <w:r w:rsidRPr="00D66483">
        <w:rPr>
          <w:rFonts w:ascii="Arial" w:hAnsi="Arial" w:cs="Arial"/>
          <w:bCs/>
          <w:sz w:val="24"/>
          <w:szCs w:val="24"/>
          <w:lang w:val="el-GR"/>
        </w:rPr>
        <w:t>Έχει αποφασιστεί για λόγους ασφάλειας ότι δεν θα επιτραπεί η μεταφορά σακιδίων και κράνη μοτοσικλετ</w:t>
      </w:r>
      <w:r w:rsidR="00B30CC3">
        <w:rPr>
          <w:rFonts w:ascii="Arial" w:hAnsi="Arial" w:cs="Arial"/>
          <w:bCs/>
          <w:sz w:val="24"/>
          <w:szCs w:val="24"/>
          <w:lang w:val="el-GR"/>
        </w:rPr>
        <w:t>ιστών</w:t>
      </w:r>
      <w:r w:rsidRPr="00D66483">
        <w:rPr>
          <w:rFonts w:ascii="Arial" w:hAnsi="Arial" w:cs="Arial"/>
          <w:bCs/>
          <w:sz w:val="24"/>
          <w:szCs w:val="24"/>
          <w:lang w:val="el-GR"/>
        </w:rPr>
        <w:t xml:space="preserve"> εντός του </w:t>
      </w:r>
      <w:r w:rsidR="00B30CC3">
        <w:rPr>
          <w:rFonts w:ascii="Arial" w:hAnsi="Arial" w:cs="Arial"/>
          <w:bCs/>
          <w:sz w:val="24"/>
          <w:szCs w:val="24"/>
          <w:lang w:val="el-GR"/>
        </w:rPr>
        <w:t>σ</w:t>
      </w:r>
      <w:r w:rsidRPr="00D66483">
        <w:rPr>
          <w:rFonts w:ascii="Arial" w:hAnsi="Arial" w:cs="Arial"/>
          <w:bCs/>
          <w:sz w:val="24"/>
          <w:szCs w:val="24"/>
          <w:lang w:val="el-GR"/>
        </w:rPr>
        <w:t>ταδίου. Σε περίπτωση που κάποιος φίλαθλος μεταφέρει σακίδιο ή κράνος στο στάδιο</w:t>
      </w:r>
      <w:r w:rsidR="00B30CC3">
        <w:rPr>
          <w:rFonts w:ascii="Arial" w:hAnsi="Arial" w:cs="Arial"/>
          <w:bCs/>
          <w:sz w:val="24"/>
          <w:szCs w:val="24"/>
          <w:lang w:val="el-GR"/>
        </w:rPr>
        <w:t>,</w:t>
      </w:r>
      <w:r w:rsidRPr="00D66483">
        <w:rPr>
          <w:rFonts w:ascii="Arial" w:hAnsi="Arial" w:cs="Arial"/>
          <w:bCs/>
          <w:sz w:val="24"/>
          <w:szCs w:val="24"/>
          <w:lang w:val="el-GR"/>
        </w:rPr>
        <w:t xml:space="preserve"> αυτό θα παραδοθεί στους προκαθορισμένους χώρους φύλαξης αντικειμένων</w:t>
      </w:r>
      <w:r w:rsidR="006B1849">
        <w:rPr>
          <w:rFonts w:ascii="Arial" w:hAnsi="Arial" w:cs="Arial"/>
          <w:bCs/>
          <w:sz w:val="24"/>
          <w:szCs w:val="24"/>
          <w:lang w:val="el-GR"/>
        </w:rPr>
        <w:t>,</w:t>
      </w:r>
      <w:r w:rsidRPr="00D66483">
        <w:rPr>
          <w:rFonts w:ascii="Arial" w:hAnsi="Arial" w:cs="Arial"/>
          <w:bCs/>
          <w:sz w:val="24"/>
          <w:szCs w:val="24"/>
          <w:lang w:val="el-GR"/>
        </w:rPr>
        <w:t xml:space="preserve"> οι οποίοι είναι </w:t>
      </w:r>
      <w:r w:rsidRPr="006B1849">
        <w:rPr>
          <w:rFonts w:ascii="Arial" w:hAnsi="Arial" w:cs="Arial"/>
          <w:b/>
          <w:sz w:val="24"/>
          <w:szCs w:val="24"/>
          <w:lang w:val="el-GR"/>
        </w:rPr>
        <w:t>για τους οπαδούς του</w:t>
      </w:r>
      <w:r w:rsidRPr="00D66483">
        <w:rPr>
          <w:rFonts w:ascii="Arial" w:hAnsi="Arial" w:cs="Arial"/>
          <w:bCs/>
          <w:sz w:val="24"/>
          <w:szCs w:val="24"/>
          <w:lang w:val="el-GR"/>
        </w:rPr>
        <w:t xml:space="preserve"> </w:t>
      </w:r>
      <w:r w:rsidRPr="00D66483">
        <w:rPr>
          <w:rFonts w:ascii="Arial" w:hAnsi="Arial" w:cs="Arial"/>
          <w:b/>
          <w:sz w:val="24"/>
          <w:szCs w:val="24"/>
          <w:lang w:val="el-GR"/>
        </w:rPr>
        <w:t xml:space="preserve">ΑΠΟΛΛΩΝΑ στην Είσοδο </w:t>
      </w:r>
      <w:proofErr w:type="spellStart"/>
      <w:r w:rsidRPr="00D66483">
        <w:rPr>
          <w:rFonts w:ascii="Arial" w:hAnsi="Arial" w:cs="Arial"/>
          <w:b/>
          <w:sz w:val="24"/>
          <w:szCs w:val="24"/>
          <w:lang w:val="el-GR"/>
        </w:rPr>
        <w:t>αρ</w:t>
      </w:r>
      <w:proofErr w:type="spellEnd"/>
      <w:r w:rsidRPr="00D66483">
        <w:rPr>
          <w:rFonts w:ascii="Arial" w:hAnsi="Arial" w:cs="Arial"/>
          <w:b/>
          <w:sz w:val="24"/>
          <w:szCs w:val="24"/>
          <w:lang w:val="el-GR"/>
        </w:rPr>
        <w:t>.</w:t>
      </w:r>
      <w:r w:rsidR="00B30CC3">
        <w:rPr>
          <w:rFonts w:ascii="Arial" w:hAnsi="Arial" w:cs="Arial"/>
          <w:b/>
          <w:sz w:val="24"/>
          <w:szCs w:val="24"/>
          <w:lang w:val="el-GR"/>
        </w:rPr>
        <w:t xml:space="preserve"> </w:t>
      </w:r>
      <w:r w:rsidRPr="00D66483">
        <w:rPr>
          <w:rFonts w:ascii="Arial" w:hAnsi="Arial" w:cs="Arial"/>
          <w:b/>
          <w:sz w:val="24"/>
          <w:szCs w:val="24"/>
          <w:lang w:val="el-GR"/>
        </w:rPr>
        <w:t>1</w:t>
      </w:r>
      <w:r w:rsidRPr="00D66483">
        <w:rPr>
          <w:rFonts w:ascii="Arial" w:hAnsi="Arial" w:cs="Arial"/>
          <w:bCs/>
          <w:sz w:val="24"/>
          <w:szCs w:val="24"/>
          <w:lang w:val="el-GR"/>
        </w:rPr>
        <w:t>. Σε αντίθετη περίπτωση δεν θα του επιτραπεί η είσοδος στο στάδιο ακόμα και εάν έχ</w:t>
      </w:r>
      <w:r w:rsidR="00B30CC3">
        <w:rPr>
          <w:rFonts w:ascii="Arial" w:hAnsi="Arial" w:cs="Arial"/>
          <w:bCs/>
          <w:sz w:val="24"/>
          <w:szCs w:val="24"/>
          <w:lang w:val="el-GR"/>
        </w:rPr>
        <w:t>ει</w:t>
      </w:r>
      <w:r w:rsidRPr="00D66483">
        <w:rPr>
          <w:rFonts w:ascii="Arial" w:hAnsi="Arial" w:cs="Arial"/>
          <w:bCs/>
          <w:sz w:val="24"/>
          <w:szCs w:val="24"/>
          <w:lang w:val="el-GR"/>
        </w:rPr>
        <w:t xml:space="preserve"> στην κατοχή του έγκυρο εισιτήριο του αγώνα.</w:t>
      </w:r>
    </w:p>
    <w:p w14:paraId="5547ED49" w14:textId="77777777" w:rsidR="00B30CC3" w:rsidRPr="00B30CC3" w:rsidRDefault="00D66483" w:rsidP="00B30CC3">
      <w:pPr>
        <w:pStyle w:val="BodyText"/>
        <w:tabs>
          <w:tab w:val="num" w:pos="187"/>
          <w:tab w:val="num" w:pos="284"/>
        </w:tabs>
        <w:spacing w:line="276" w:lineRule="auto"/>
        <w:ind w:left="-142" w:right="-143" w:firstLine="862"/>
        <w:jc w:val="both"/>
        <w:rPr>
          <w:rFonts w:ascii="Arial" w:hAnsi="Arial" w:cs="Arial"/>
          <w:b/>
          <w:bCs/>
          <w:sz w:val="24"/>
          <w:szCs w:val="24"/>
          <w:u w:val="single"/>
          <w:lang w:val="el-GR"/>
        </w:rPr>
      </w:pPr>
      <w:r w:rsidRPr="00B30CC3">
        <w:rPr>
          <w:rFonts w:ascii="Arial" w:hAnsi="Arial" w:cs="Arial"/>
          <w:b/>
          <w:bCs/>
          <w:sz w:val="24"/>
          <w:szCs w:val="24"/>
          <w:u w:val="single"/>
          <w:lang w:val="el-GR"/>
        </w:rPr>
        <w:t>Γηπεδούχος ομάδα ΑΡΗ</w:t>
      </w:r>
    </w:p>
    <w:p w14:paraId="67F6C060" w14:textId="77777777" w:rsidR="00B30CC3" w:rsidRDefault="00D66483" w:rsidP="00B30CC3">
      <w:pPr>
        <w:pStyle w:val="BodyText"/>
        <w:tabs>
          <w:tab w:val="num" w:pos="187"/>
          <w:tab w:val="num" w:pos="284"/>
        </w:tabs>
        <w:spacing w:line="276" w:lineRule="auto"/>
        <w:ind w:left="-142" w:right="-143" w:firstLine="862"/>
        <w:jc w:val="both"/>
        <w:rPr>
          <w:rFonts w:ascii="Arial" w:hAnsi="Arial" w:cs="Arial"/>
          <w:sz w:val="24"/>
          <w:szCs w:val="24"/>
          <w:lang w:val="el-GR"/>
        </w:rPr>
      </w:pPr>
      <w:r w:rsidRPr="00D66483">
        <w:rPr>
          <w:rFonts w:ascii="Arial" w:hAnsi="Arial" w:cs="Arial"/>
          <w:sz w:val="24"/>
          <w:szCs w:val="24"/>
          <w:lang w:val="el-GR"/>
        </w:rPr>
        <w:t xml:space="preserve">Στους οπαδούς της γηπεδούχου ομάδας του </w:t>
      </w:r>
      <w:r w:rsidRPr="00D66483">
        <w:rPr>
          <w:rFonts w:ascii="Arial" w:hAnsi="Arial" w:cs="Arial"/>
          <w:b/>
          <w:bCs/>
          <w:sz w:val="24"/>
          <w:szCs w:val="24"/>
          <w:lang w:val="el-GR"/>
        </w:rPr>
        <w:t>ΑΡΗ</w:t>
      </w:r>
      <w:r w:rsidRPr="00D66483">
        <w:rPr>
          <w:rFonts w:ascii="Arial" w:hAnsi="Arial" w:cs="Arial"/>
          <w:sz w:val="24"/>
          <w:szCs w:val="24"/>
          <w:lang w:val="el-GR"/>
        </w:rPr>
        <w:t xml:space="preserve">, θα παραχωρηθεί η Ανατολική κερκίδα και θα λειτουργήσει μόνο η Είσοδος </w:t>
      </w:r>
      <w:proofErr w:type="spellStart"/>
      <w:r w:rsidRPr="00D66483">
        <w:rPr>
          <w:rFonts w:ascii="Arial" w:hAnsi="Arial" w:cs="Arial"/>
          <w:sz w:val="24"/>
          <w:szCs w:val="24"/>
          <w:lang w:val="el-GR"/>
        </w:rPr>
        <w:t>αρ</w:t>
      </w:r>
      <w:proofErr w:type="spellEnd"/>
      <w:r w:rsidRPr="00D66483">
        <w:rPr>
          <w:rFonts w:ascii="Arial" w:hAnsi="Arial" w:cs="Arial"/>
          <w:sz w:val="24"/>
          <w:szCs w:val="24"/>
          <w:lang w:val="el-GR"/>
        </w:rPr>
        <w:t>. 3 του Σταδίου.</w:t>
      </w:r>
    </w:p>
    <w:p w14:paraId="574E9AE7" w14:textId="77777777" w:rsidR="00B30CC3" w:rsidRDefault="00B30CC3" w:rsidP="00B30CC3">
      <w:pPr>
        <w:pStyle w:val="BodyText"/>
        <w:tabs>
          <w:tab w:val="num" w:pos="187"/>
          <w:tab w:val="num" w:pos="284"/>
        </w:tabs>
        <w:spacing w:line="276" w:lineRule="auto"/>
        <w:ind w:left="-142" w:right="-143" w:firstLine="862"/>
        <w:jc w:val="both"/>
        <w:rPr>
          <w:rFonts w:ascii="Arial" w:hAnsi="Arial" w:cs="Arial"/>
          <w:b/>
          <w:sz w:val="24"/>
          <w:szCs w:val="24"/>
          <w:lang w:val="el-GR"/>
        </w:rPr>
      </w:pPr>
      <w:r>
        <w:rPr>
          <w:rFonts w:ascii="Arial" w:hAnsi="Arial" w:cs="Arial"/>
          <w:b/>
          <w:sz w:val="24"/>
          <w:szCs w:val="24"/>
          <w:lang w:val="el-GR"/>
        </w:rPr>
        <w:t xml:space="preserve">Διευκρινίζεται </w:t>
      </w:r>
      <w:r w:rsidR="00D66483" w:rsidRPr="00D66483">
        <w:rPr>
          <w:rFonts w:ascii="Arial" w:hAnsi="Arial" w:cs="Arial"/>
          <w:b/>
          <w:sz w:val="24"/>
          <w:szCs w:val="24"/>
          <w:lang w:val="el-GR"/>
        </w:rPr>
        <w:t>ότι Είσοδος θα επιτραπεί στη</w:t>
      </w:r>
      <w:r>
        <w:rPr>
          <w:rFonts w:ascii="Arial" w:hAnsi="Arial" w:cs="Arial"/>
          <w:b/>
          <w:sz w:val="24"/>
          <w:szCs w:val="24"/>
          <w:lang w:val="el-GR"/>
        </w:rPr>
        <w:t>ν</w:t>
      </w:r>
      <w:r w:rsidR="00D66483" w:rsidRPr="00D66483">
        <w:rPr>
          <w:rFonts w:ascii="Arial" w:hAnsi="Arial" w:cs="Arial"/>
          <w:b/>
          <w:sz w:val="24"/>
          <w:szCs w:val="24"/>
          <w:lang w:val="el-GR"/>
        </w:rPr>
        <w:t xml:space="preserve"> κερκίδα η οποία καθορίζεται στο εισιτήριο</w:t>
      </w:r>
      <w:r>
        <w:rPr>
          <w:rFonts w:ascii="Arial" w:hAnsi="Arial" w:cs="Arial"/>
          <w:b/>
          <w:sz w:val="24"/>
          <w:szCs w:val="24"/>
          <w:lang w:val="el-GR"/>
        </w:rPr>
        <w:t xml:space="preserve"> και</w:t>
      </w:r>
      <w:r w:rsidR="00D66483" w:rsidRPr="00D66483">
        <w:rPr>
          <w:rFonts w:ascii="Arial" w:hAnsi="Arial" w:cs="Arial"/>
          <w:b/>
          <w:sz w:val="24"/>
          <w:szCs w:val="24"/>
          <w:lang w:val="el-GR"/>
        </w:rPr>
        <w:t xml:space="preserve"> σε διαφορετική περίπτωση ΔΕΝ θα επιτρέπεται η είσοδος.</w:t>
      </w:r>
    </w:p>
    <w:p w14:paraId="428C8B99" w14:textId="77777777" w:rsidR="00B30CC3" w:rsidRDefault="00D66483" w:rsidP="00B30CC3">
      <w:pPr>
        <w:pStyle w:val="BodyText"/>
        <w:tabs>
          <w:tab w:val="num" w:pos="187"/>
          <w:tab w:val="num" w:pos="284"/>
        </w:tabs>
        <w:spacing w:line="276" w:lineRule="auto"/>
        <w:ind w:left="-142" w:right="-143" w:firstLine="862"/>
        <w:jc w:val="both"/>
        <w:rPr>
          <w:rFonts w:ascii="Arial" w:hAnsi="Arial" w:cs="Arial"/>
          <w:sz w:val="24"/>
          <w:szCs w:val="24"/>
          <w:lang w:val="el-GR"/>
        </w:rPr>
      </w:pPr>
      <w:r w:rsidRPr="00D66483">
        <w:rPr>
          <w:rFonts w:ascii="Arial" w:hAnsi="Arial" w:cs="Arial"/>
          <w:sz w:val="24"/>
          <w:szCs w:val="24"/>
          <w:lang w:val="el-GR"/>
        </w:rPr>
        <w:t xml:space="preserve">Για την ομαλή προσέλευση και αποχώρηση των οπαδών </w:t>
      </w:r>
      <w:r w:rsidRPr="00B30CC3">
        <w:rPr>
          <w:rFonts w:ascii="Arial" w:hAnsi="Arial" w:cs="Arial"/>
          <w:bCs/>
          <w:sz w:val="24"/>
          <w:szCs w:val="24"/>
          <w:lang w:val="el-GR"/>
        </w:rPr>
        <w:t>του</w:t>
      </w:r>
      <w:r w:rsidRPr="00D66483">
        <w:rPr>
          <w:rFonts w:ascii="Arial" w:hAnsi="Arial" w:cs="Arial"/>
          <w:b/>
          <w:sz w:val="24"/>
          <w:szCs w:val="24"/>
          <w:lang w:val="el-GR"/>
        </w:rPr>
        <w:t xml:space="preserve"> ΑΡΗ</w:t>
      </w:r>
      <w:r w:rsidRPr="00D66483">
        <w:rPr>
          <w:rFonts w:ascii="Arial" w:hAnsi="Arial" w:cs="Arial"/>
          <w:sz w:val="24"/>
          <w:szCs w:val="24"/>
          <w:lang w:val="el-GR"/>
        </w:rPr>
        <w:t xml:space="preserve"> προς και από το στάδιο, καλούνται να κατευθυνθούν προς το στάδιο μέσω του αυτοκινητόδρομου στον Κυκλικό Κόμβο Αγίας </w:t>
      </w:r>
      <w:proofErr w:type="spellStart"/>
      <w:r w:rsidRPr="00D66483">
        <w:rPr>
          <w:rFonts w:ascii="Arial" w:hAnsi="Arial" w:cs="Arial"/>
          <w:sz w:val="24"/>
          <w:szCs w:val="24"/>
          <w:lang w:val="el-GR"/>
        </w:rPr>
        <w:t>Φύλας</w:t>
      </w:r>
      <w:proofErr w:type="spellEnd"/>
      <w:r w:rsidRPr="00D66483">
        <w:rPr>
          <w:rFonts w:ascii="Arial" w:hAnsi="Arial" w:cs="Arial"/>
          <w:sz w:val="24"/>
          <w:szCs w:val="24"/>
          <w:lang w:val="el-GR"/>
        </w:rPr>
        <w:t xml:space="preserve"> και την οδό Αγίας Φυλάξεως</w:t>
      </w:r>
      <w:r w:rsidR="00B30CC3">
        <w:rPr>
          <w:rFonts w:ascii="Arial" w:hAnsi="Arial" w:cs="Arial"/>
          <w:sz w:val="24"/>
          <w:szCs w:val="24"/>
          <w:lang w:val="el-GR"/>
        </w:rPr>
        <w:t>,</w:t>
      </w:r>
      <w:r w:rsidRPr="00D66483">
        <w:rPr>
          <w:rFonts w:ascii="Arial" w:hAnsi="Arial" w:cs="Arial"/>
          <w:sz w:val="24"/>
          <w:szCs w:val="24"/>
          <w:lang w:val="el-GR"/>
        </w:rPr>
        <w:t xml:space="preserve"> όπου με τις υποδείξεις των τροχονόμων, θα σταθμεύσουν τα αυτοκίνητα τους στην ανατολική πλευρά του </w:t>
      </w:r>
      <w:r w:rsidR="00B30CC3">
        <w:rPr>
          <w:rFonts w:ascii="Arial" w:hAnsi="Arial" w:cs="Arial"/>
          <w:sz w:val="24"/>
          <w:szCs w:val="24"/>
          <w:lang w:val="el-GR"/>
        </w:rPr>
        <w:t>Σ</w:t>
      </w:r>
      <w:r w:rsidRPr="00D66483">
        <w:rPr>
          <w:rFonts w:ascii="Arial" w:hAnsi="Arial" w:cs="Arial"/>
          <w:sz w:val="24"/>
          <w:szCs w:val="24"/>
          <w:lang w:val="el-GR"/>
        </w:rPr>
        <w:t>ταδίου. Η οδός Στέλιου Κυριακίδη</w:t>
      </w:r>
      <w:r w:rsidR="00B30CC3">
        <w:rPr>
          <w:rFonts w:ascii="Arial" w:hAnsi="Arial" w:cs="Arial"/>
          <w:sz w:val="24"/>
          <w:szCs w:val="24"/>
          <w:lang w:val="el-GR"/>
        </w:rPr>
        <w:t>,</w:t>
      </w:r>
      <w:r w:rsidRPr="00D66483">
        <w:rPr>
          <w:rFonts w:ascii="Arial" w:hAnsi="Arial" w:cs="Arial"/>
          <w:sz w:val="24"/>
          <w:szCs w:val="24"/>
          <w:lang w:val="el-GR"/>
        </w:rPr>
        <w:t xml:space="preserve"> νότια του Σταδίου</w:t>
      </w:r>
      <w:r w:rsidR="00B30CC3">
        <w:rPr>
          <w:rFonts w:ascii="Arial" w:hAnsi="Arial" w:cs="Arial"/>
          <w:sz w:val="24"/>
          <w:szCs w:val="24"/>
          <w:lang w:val="el-GR"/>
        </w:rPr>
        <w:t>,</w:t>
      </w:r>
      <w:r w:rsidRPr="00D66483">
        <w:rPr>
          <w:rFonts w:ascii="Arial" w:hAnsi="Arial" w:cs="Arial"/>
          <w:sz w:val="24"/>
          <w:szCs w:val="24"/>
          <w:lang w:val="el-GR"/>
        </w:rPr>
        <w:t xml:space="preserve"> θα αποκοπεί για τη</w:t>
      </w:r>
      <w:r w:rsidR="00B30CC3">
        <w:rPr>
          <w:rFonts w:ascii="Arial" w:hAnsi="Arial" w:cs="Arial"/>
          <w:sz w:val="24"/>
          <w:szCs w:val="24"/>
          <w:lang w:val="el-GR"/>
        </w:rPr>
        <w:t>ν</w:t>
      </w:r>
      <w:r w:rsidRPr="00D66483">
        <w:rPr>
          <w:rFonts w:ascii="Arial" w:hAnsi="Arial" w:cs="Arial"/>
          <w:sz w:val="24"/>
          <w:szCs w:val="24"/>
          <w:lang w:val="el-GR"/>
        </w:rPr>
        <w:t xml:space="preserve"> τροχαία κίνηση.</w:t>
      </w:r>
    </w:p>
    <w:p w14:paraId="0048C4D9" w14:textId="77777777" w:rsidR="006B1849" w:rsidRDefault="00D66483" w:rsidP="006B1849">
      <w:pPr>
        <w:pStyle w:val="BodyText"/>
        <w:tabs>
          <w:tab w:val="num" w:pos="187"/>
          <w:tab w:val="num" w:pos="284"/>
        </w:tabs>
        <w:spacing w:line="276" w:lineRule="auto"/>
        <w:ind w:left="-142" w:right="-143" w:firstLine="862"/>
        <w:jc w:val="both"/>
        <w:rPr>
          <w:rFonts w:ascii="Arial" w:hAnsi="Arial" w:cs="Arial"/>
          <w:bCs/>
          <w:sz w:val="24"/>
          <w:szCs w:val="24"/>
          <w:lang w:val="el-GR"/>
        </w:rPr>
      </w:pPr>
      <w:r w:rsidRPr="00D66483">
        <w:rPr>
          <w:rFonts w:ascii="Arial" w:hAnsi="Arial" w:cs="Arial"/>
          <w:bCs/>
          <w:sz w:val="24"/>
          <w:szCs w:val="24"/>
          <w:lang w:val="el-GR"/>
        </w:rPr>
        <w:t>Έχει αποφασιστεί για λόγους ασφάλειας ότι δεν θα επιτραπεί η μεταφορά σακιδίων και κράνη μοτοσικλετ</w:t>
      </w:r>
      <w:r w:rsidR="00B30CC3">
        <w:rPr>
          <w:rFonts w:ascii="Arial" w:hAnsi="Arial" w:cs="Arial"/>
          <w:bCs/>
          <w:sz w:val="24"/>
          <w:szCs w:val="24"/>
          <w:lang w:val="el-GR"/>
        </w:rPr>
        <w:t>ιστ</w:t>
      </w:r>
      <w:r w:rsidRPr="00D66483">
        <w:rPr>
          <w:rFonts w:ascii="Arial" w:hAnsi="Arial" w:cs="Arial"/>
          <w:bCs/>
          <w:sz w:val="24"/>
          <w:szCs w:val="24"/>
          <w:lang w:val="el-GR"/>
        </w:rPr>
        <w:t xml:space="preserve">ών εντός του σταδίου. Σε περίπτωση που κάποιος φίλαθλος μεταφέρει σακίδιο ή κράνος στο στάδιο αυτό θα παραδοθεί στους προκαθορισμένους </w:t>
      </w:r>
      <w:r w:rsidRPr="00D66483">
        <w:rPr>
          <w:rFonts w:ascii="Arial" w:hAnsi="Arial" w:cs="Arial"/>
          <w:bCs/>
          <w:sz w:val="24"/>
          <w:szCs w:val="24"/>
          <w:lang w:val="el-GR"/>
        </w:rPr>
        <w:lastRenderedPageBreak/>
        <w:t>χώρους φύλαξης αντικειμένων</w:t>
      </w:r>
      <w:r w:rsidR="006B1849">
        <w:rPr>
          <w:rFonts w:ascii="Arial" w:hAnsi="Arial" w:cs="Arial"/>
          <w:bCs/>
          <w:sz w:val="24"/>
          <w:szCs w:val="24"/>
          <w:lang w:val="el-GR"/>
        </w:rPr>
        <w:t>,</w:t>
      </w:r>
      <w:r w:rsidRPr="00D66483">
        <w:rPr>
          <w:rFonts w:ascii="Arial" w:hAnsi="Arial" w:cs="Arial"/>
          <w:bCs/>
          <w:sz w:val="24"/>
          <w:szCs w:val="24"/>
          <w:lang w:val="el-GR"/>
        </w:rPr>
        <w:t xml:space="preserve"> οι οποίοι είναι </w:t>
      </w:r>
      <w:r w:rsidRPr="006B1849">
        <w:rPr>
          <w:rFonts w:ascii="Arial" w:hAnsi="Arial" w:cs="Arial"/>
          <w:b/>
          <w:sz w:val="24"/>
          <w:szCs w:val="24"/>
          <w:lang w:val="el-GR"/>
        </w:rPr>
        <w:t>για τους οπαδούς του</w:t>
      </w:r>
      <w:r w:rsidRPr="00D66483">
        <w:rPr>
          <w:rFonts w:ascii="Arial" w:hAnsi="Arial" w:cs="Arial"/>
          <w:bCs/>
          <w:sz w:val="24"/>
          <w:szCs w:val="24"/>
          <w:lang w:val="el-GR"/>
        </w:rPr>
        <w:t xml:space="preserve"> </w:t>
      </w:r>
      <w:r w:rsidRPr="00D66483">
        <w:rPr>
          <w:rFonts w:ascii="Arial" w:hAnsi="Arial" w:cs="Arial"/>
          <w:b/>
          <w:sz w:val="24"/>
          <w:szCs w:val="24"/>
          <w:lang w:val="el-GR"/>
        </w:rPr>
        <w:t xml:space="preserve">ΑΡΗ στην Είσοδο </w:t>
      </w:r>
      <w:proofErr w:type="spellStart"/>
      <w:r w:rsidRPr="00D66483">
        <w:rPr>
          <w:rFonts w:ascii="Arial" w:hAnsi="Arial" w:cs="Arial"/>
          <w:b/>
          <w:sz w:val="24"/>
          <w:szCs w:val="24"/>
          <w:lang w:val="el-GR"/>
        </w:rPr>
        <w:t>αρ</w:t>
      </w:r>
      <w:proofErr w:type="spellEnd"/>
      <w:r w:rsidRPr="00D66483">
        <w:rPr>
          <w:rFonts w:ascii="Arial" w:hAnsi="Arial" w:cs="Arial"/>
          <w:b/>
          <w:sz w:val="24"/>
          <w:szCs w:val="24"/>
          <w:lang w:val="el-GR"/>
        </w:rPr>
        <w:t>.</w:t>
      </w:r>
      <w:r w:rsidR="006B1849">
        <w:rPr>
          <w:rFonts w:ascii="Arial" w:hAnsi="Arial" w:cs="Arial"/>
          <w:b/>
          <w:sz w:val="24"/>
          <w:szCs w:val="24"/>
          <w:lang w:val="el-GR"/>
        </w:rPr>
        <w:t xml:space="preserve"> </w:t>
      </w:r>
      <w:r w:rsidRPr="00D66483">
        <w:rPr>
          <w:rFonts w:ascii="Arial" w:hAnsi="Arial" w:cs="Arial"/>
          <w:b/>
          <w:sz w:val="24"/>
          <w:szCs w:val="24"/>
          <w:lang w:val="el-GR"/>
        </w:rPr>
        <w:t>3</w:t>
      </w:r>
      <w:r w:rsidR="006B1849">
        <w:rPr>
          <w:rFonts w:ascii="Arial" w:hAnsi="Arial" w:cs="Arial"/>
          <w:bCs/>
          <w:sz w:val="24"/>
          <w:szCs w:val="24"/>
          <w:lang w:val="el-GR"/>
        </w:rPr>
        <w:t>.</w:t>
      </w:r>
      <w:r w:rsidRPr="00D66483">
        <w:rPr>
          <w:rFonts w:ascii="Arial" w:hAnsi="Arial" w:cs="Arial"/>
          <w:bCs/>
          <w:sz w:val="24"/>
          <w:szCs w:val="24"/>
          <w:lang w:val="el-GR"/>
        </w:rPr>
        <w:t xml:space="preserve"> Σε αντίθετη περίπτωση δεν θα του επιτραπεί η είσοδος στο στάδιο ακόμα και εάν έχ</w:t>
      </w:r>
      <w:r w:rsidR="006B1849">
        <w:rPr>
          <w:rFonts w:ascii="Arial" w:hAnsi="Arial" w:cs="Arial"/>
          <w:bCs/>
          <w:sz w:val="24"/>
          <w:szCs w:val="24"/>
          <w:lang w:val="el-GR"/>
        </w:rPr>
        <w:t>ει</w:t>
      </w:r>
      <w:r w:rsidRPr="00D66483">
        <w:rPr>
          <w:rFonts w:ascii="Arial" w:hAnsi="Arial" w:cs="Arial"/>
          <w:bCs/>
          <w:sz w:val="24"/>
          <w:szCs w:val="24"/>
          <w:lang w:val="el-GR"/>
        </w:rPr>
        <w:t xml:space="preserve"> στην κατοχή του έγκυρο εισιτήριο του αγώνα.</w:t>
      </w:r>
    </w:p>
    <w:p w14:paraId="0FDD7D82" w14:textId="77777777" w:rsidR="006B1849" w:rsidRDefault="00D66483" w:rsidP="006B1849">
      <w:pPr>
        <w:pStyle w:val="BodyText"/>
        <w:tabs>
          <w:tab w:val="num" w:pos="187"/>
          <w:tab w:val="num" w:pos="284"/>
        </w:tabs>
        <w:spacing w:line="276" w:lineRule="auto"/>
        <w:ind w:left="-142" w:right="-143" w:firstLine="862"/>
        <w:jc w:val="both"/>
        <w:rPr>
          <w:rFonts w:ascii="Arial" w:hAnsi="Arial" w:cs="Arial"/>
          <w:sz w:val="24"/>
          <w:szCs w:val="24"/>
          <w:lang w:val="el-GR"/>
        </w:rPr>
      </w:pPr>
      <w:r w:rsidRPr="00D66483">
        <w:rPr>
          <w:rFonts w:ascii="Arial" w:hAnsi="Arial" w:cs="Arial"/>
          <w:sz w:val="24"/>
          <w:szCs w:val="24"/>
          <w:lang w:val="el-GR"/>
        </w:rPr>
        <w:t>Τονίζεται σε όλους ότι</w:t>
      </w:r>
      <w:r w:rsidR="006B1849">
        <w:rPr>
          <w:rFonts w:ascii="Arial" w:hAnsi="Arial" w:cs="Arial"/>
          <w:sz w:val="24"/>
          <w:szCs w:val="24"/>
          <w:lang w:val="el-GR"/>
        </w:rPr>
        <w:t xml:space="preserve"> </w:t>
      </w:r>
      <w:r w:rsidRPr="006B1849">
        <w:rPr>
          <w:rFonts w:ascii="Arial" w:hAnsi="Arial" w:cs="Arial"/>
          <w:sz w:val="24"/>
          <w:szCs w:val="24"/>
          <w:lang w:val="el-GR"/>
        </w:rPr>
        <w:t>απαγορεύεται αυστηρώς η μεταφορά στο γήπεδο φωτοβολίδων, κροτίδων και άλλων επικίνδυνων αντικειμένων, καθώς επίσης πανό πολιτικού, υβριστικού ή άλλου προκλητικού περιεχομένου και ενδυμάτων με πολιτικά σύμβολα</w:t>
      </w:r>
      <w:r w:rsidR="006B1849">
        <w:rPr>
          <w:rFonts w:ascii="Arial" w:hAnsi="Arial" w:cs="Arial"/>
          <w:sz w:val="24"/>
          <w:szCs w:val="24"/>
          <w:lang w:val="el-GR"/>
        </w:rPr>
        <w:t>.</w:t>
      </w:r>
    </w:p>
    <w:p w14:paraId="544D4930" w14:textId="77777777" w:rsidR="006B1849" w:rsidRDefault="00D66483" w:rsidP="006B1849">
      <w:pPr>
        <w:pStyle w:val="BodyText"/>
        <w:tabs>
          <w:tab w:val="num" w:pos="187"/>
          <w:tab w:val="num" w:pos="284"/>
        </w:tabs>
        <w:spacing w:line="276" w:lineRule="auto"/>
        <w:ind w:left="-142" w:right="-143" w:firstLine="862"/>
        <w:jc w:val="both"/>
        <w:rPr>
          <w:rFonts w:ascii="Arial" w:hAnsi="Arial" w:cs="Arial"/>
          <w:sz w:val="24"/>
          <w:szCs w:val="24"/>
          <w:lang w:val="el-GR"/>
        </w:rPr>
      </w:pPr>
      <w:r w:rsidRPr="006B1849">
        <w:rPr>
          <w:rFonts w:ascii="Arial" w:hAnsi="Arial" w:cs="Arial"/>
          <w:sz w:val="24"/>
          <w:szCs w:val="24"/>
          <w:lang w:val="el-GR"/>
        </w:rPr>
        <w:t>Λόγω της πυκνής τροχαίας κίνησης που αναμένεται στους αυτοκινητόδρομους κατά την μετάβαση και την αποχώρηση των οπαδών από το γήπεδο, καλούνται οι οδηγοί να είναι ιδιαίτερα προσεκτικοί και να συμμορφώνονται με τις υποδείξεις της Αστυνομίας</w:t>
      </w:r>
      <w:r w:rsidR="006B1849">
        <w:rPr>
          <w:rFonts w:ascii="Arial" w:hAnsi="Arial" w:cs="Arial"/>
          <w:sz w:val="24"/>
          <w:szCs w:val="24"/>
          <w:lang w:val="el-GR"/>
        </w:rPr>
        <w:t>.</w:t>
      </w:r>
    </w:p>
    <w:p w14:paraId="6108E28D" w14:textId="77777777" w:rsidR="006B1849" w:rsidRDefault="00D66483" w:rsidP="006B1849">
      <w:pPr>
        <w:pStyle w:val="BodyText"/>
        <w:tabs>
          <w:tab w:val="num" w:pos="187"/>
          <w:tab w:val="num" w:pos="284"/>
        </w:tabs>
        <w:spacing w:line="276" w:lineRule="auto"/>
        <w:ind w:left="-142" w:right="-143" w:firstLine="862"/>
        <w:jc w:val="both"/>
        <w:rPr>
          <w:rFonts w:ascii="Arial" w:hAnsi="Arial" w:cs="Arial"/>
          <w:sz w:val="24"/>
          <w:szCs w:val="24"/>
          <w:lang w:val="el-GR"/>
        </w:rPr>
      </w:pPr>
      <w:r w:rsidRPr="006B1849">
        <w:rPr>
          <w:rFonts w:ascii="Arial" w:hAnsi="Arial" w:cs="Arial"/>
          <w:sz w:val="24"/>
          <w:szCs w:val="24"/>
          <w:lang w:val="el-GR"/>
        </w:rPr>
        <w:t xml:space="preserve">Τόσο η Αστυνομία όσο και τα δύο Σωματεία, καλούν τους οπαδούς των δύο ομάδων που θα παρευρεθούν στον αγώνα, να συμπεριφέρονται με </w:t>
      </w:r>
      <w:proofErr w:type="spellStart"/>
      <w:r w:rsidRPr="006B1849">
        <w:rPr>
          <w:rFonts w:ascii="Arial" w:hAnsi="Arial" w:cs="Arial"/>
          <w:sz w:val="24"/>
          <w:szCs w:val="24"/>
          <w:lang w:val="el-GR"/>
        </w:rPr>
        <w:t>αθλητοπρέπεια</w:t>
      </w:r>
      <w:proofErr w:type="spellEnd"/>
      <w:r w:rsidRPr="006B1849">
        <w:rPr>
          <w:rFonts w:ascii="Arial" w:hAnsi="Arial" w:cs="Arial"/>
          <w:sz w:val="24"/>
          <w:szCs w:val="24"/>
          <w:lang w:val="el-GR"/>
        </w:rPr>
        <w:t xml:space="preserve"> και σε κόσμια πλαίσια. Οι επιτηρητές θα βρίσκονται σε όλους τους χώρους του σταδίου για την εξυπηρέτηση και προστασία του κοινού και την ομαλή διεξαγωγή του αγώνα και παρακαλούνται οι φίλαθλοι των δύο ομάδων όπως συμμορφώνονται με τις υποδείξεις των επιτηρητών και της Αστυνομίας.</w:t>
      </w:r>
    </w:p>
    <w:p w14:paraId="776E6837" w14:textId="2CE838BB" w:rsidR="00D66483" w:rsidRPr="00D66483" w:rsidRDefault="00D66483" w:rsidP="006B1849">
      <w:pPr>
        <w:pStyle w:val="BodyText"/>
        <w:tabs>
          <w:tab w:val="num" w:pos="187"/>
          <w:tab w:val="num" w:pos="284"/>
        </w:tabs>
        <w:spacing w:line="276" w:lineRule="auto"/>
        <w:ind w:left="-142" w:right="-143" w:firstLine="862"/>
        <w:jc w:val="both"/>
        <w:rPr>
          <w:rFonts w:ascii="Arial" w:hAnsi="Arial" w:cs="Arial"/>
          <w:sz w:val="24"/>
          <w:szCs w:val="24"/>
          <w:lang w:val="el-GR"/>
        </w:rPr>
      </w:pPr>
      <w:r w:rsidRPr="00D66483">
        <w:rPr>
          <w:rFonts w:ascii="Arial" w:hAnsi="Arial" w:cs="Arial"/>
          <w:sz w:val="24"/>
          <w:szCs w:val="24"/>
          <w:lang w:val="el-GR"/>
        </w:rPr>
        <w:t>Τέλος, επισημαίνεται ότι η Αστυνομία βρίσκεται στους αθλητικούς χώρους για την προστασία των φιλάθλων. Διευκρινίζεται επίσης ότι θα βρίσκεται στη</w:t>
      </w:r>
      <w:r w:rsidR="006B1849">
        <w:rPr>
          <w:rFonts w:ascii="Arial" w:hAnsi="Arial" w:cs="Arial"/>
          <w:sz w:val="24"/>
          <w:szCs w:val="24"/>
          <w:lang w:val="el-GR"/>
        </w:rPr>
        <w:t>ν</w:t>
      </w:r>
      <w:r w:rsidRPr="00D66483">
        <w:rPr>
          <w:rFonts w:ascii="Arial" w:hAnsi="Arial" w:cs="Arial"/>
          <w:sz w:val="24"/>
          <w:szCs w:val="24"/>
          <w:lang w:val="el-GR"/>
        </w:rPr>
        <w:t xml:space="preserve"> περιοχή του </w:t>
      </w:r>
      <w:proofErr w:type="spellStart"/>
      <w:r w:rsidRPr="00D66483">
        <w:rPr>
          <w:rFonts w:ascii="Arial" w:hAnsi="Arial" w:cs="Arial"/>
          <w:sz w:val="24"/>
          <w:szCs w:val="24"/>
          <w:lang w:val="el-GR"/>
        </w:rPr>
        <w:t>Τσιρείου</w:t>
      </w:r>
      <w:proofErr w:type="spellEnd"/>
      <w:r w:rsidRPr="00D66483">
        <w:rPr>
          <w:rFonts w:ascii="Arial" w:hAnsi="Arial" w:cs="Arial"/>
          <w:sz w:val="24"/>
          <w:szCs w:val="24"/>
          <w:lang w:val="el-GR"/>
        </w:rPr>
        <w:t xml:space="preserve"> Σταδίου για παροχή τροχαίων διευκολύνσεων στο κοινό, τόσο κατά την προσέλευση, όσο και κατά την αποχώρησή τους, αλλά και για την πρόληψη και καταστολή οποιωνδήποτε πράξεων βίας από μέρους οποιουδήποτε. </w:t>
      </w:r>
    </w:p>
    <w:p w14:paraId="61A0F180" w14:textId="77777777" w:rsidR="00D66483" w:rsidRPr="00D66483" w:rsidRDefault="00D66483" w:rsidP="00D66483">
      <w:pPr>
        <w:spacing w:line="276" w:lineRule="auto"/>
        <w:ind w:left="-142" w:right="-143"/>
        <w:jc w:val="both"/>
        <w:rPr>
          <w:rFonts w:ascii="Arial" w:hAnsi="Arial" w:cs="Arial"/>
          <w:sz w:val="24"/>
          <w:szCs w:val="24"/>
          <w:lang w:val="el-GR"/>
        </w:rPr>
      </w:pPr>
    </w:p>
    <w:p w14:paraId="54D20A1D" w14:textId="77777777" w:rsidR="00082A2E" w:rsidRDefault="00082A2E" w:rsidP="001A3D8C">
      <w:pPr>
        <w:spacing w:after="0" w:line="360" w:lineRule="auto"/>
        <w:jc w:val="right"/>
        <w:rPr>
          <w:rFonts w:ascii="Arial" w:hAnsi="Arial" w:cs="Arial"/>
          <w:sz w:val="24"/>
          <w:szCs w:val="24"/>
          <w:lang w:val="el-GR"/>
        </w:rPr>
      </w:pPr>
    </w:p>
    <w:p w14:paraId="18DACF82"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7F19" w14:textId="77777777" w:rsidR="000B52AD" w:rsidRDefault="000B52AD" w:rsidP="00404DCD">
      <w:pPr>
        <w:spacing w:after="0" w:line="240" w:lineRule="auto"/>
      </w:pPr>
      <w:r>
        <w:separator/>
      </w:r>
    </w:p>
  </w:endnote>
  <w:endnote w:type="continuationSeparator" w:id="0">
    <w:p w14:paraId="7EEF7157" w14:textId="77777777" w:rsidR="000B52AD" w:rsidRDefault="000B52A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D012446" w14:textId="77777777" w:rsidTr="006B0912">
      <w:tc>
        <w:tcPr>
          <w:tcW w:w="12576" w:type="dxa"/>
          <w:gridSpan w:val="2"/>
        </w:tcPr>
        <w:p w14:paraId="66A2576F" w14:textId="77777777" w:rsidR="00081139" w:rsidRDefault="00081139" w:rsidP="006B0912">
          <w:pPr>
            <w:pStyle w:val="Footer"/>
            <w:rPr>
              <w:lang w:val="el-GR"/>
            </w:rPr>
          </w:pPr>
          <w:r>
            <w:rPr>
              <w:noProof/>
            </w:rPr>
            <w:drawing>
              <wp:inline distT="0" distB="0" distL="0" distR="0" wp14:anchorId="0BD151D3" wp14:editId="783CB90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66483" w14:paraId="7F03C173" w14:textId="77777777" w:rsidTr="006B0912">
      <w:tc>
        <w:tcPr>
          <w:tcW w:w="2269" w:type="dxa"/>
        </w:tcPr>
        <w:p w14:paraId="2FD9814D" w14:textId="77777777" w:rsidR="00081139" w:rsidRDefault="00081139" w:rsidP="006B0912">
          <w:pPr>
            <w:pStyle w:val="Footer"/>
            <w:jc w:val="right"/>
            <w:rPr>
              <w:lang w:val="el-GR"/>
            </w:rPr>
          </w:pPr>
          <w:r>
            <w:rPr>
              <w:noProof/>
            </w:rPr>
            <w:drawing>
              <wp:inline distT="0" distB="0" distL="0" distR="0" wp14:anchorId="4C945123" wp14:editId="70F979B6">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221C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DBF3EB1" wp14:editId="1CD4E4A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1732C6"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214BC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48270F5" w14:textId="77777777" w:rsidTr="009C4A73">
      <w:tc>
        <w:tcPr>
          <w:tcW w:w="12576" w:type="dxa"/>
          <w:gridSpan w:val="2"/>
        </w:tcPr>
        <w:p w14:paraId="020D54FF" w14:textId="77777777" w:rsidR="002D2B6C" w:rsidRDefault="002D2B6C" w:rsidP="002D2B6C">
          <w:pPr>
            <w:pStyle w:val="Footer"/>
            <w:rPr>
              <w:lang w:val="el-GR"/>
            </w:rPr>
          </w:pPr>
          <w:r>
            <w:rPr>
              <w:noProof/>
            </w:rPr>
            <w:drawing>
              <wp:inline distT="0" distB="0" distL="0" distR="0" wp14:anchorId="2E544756" wp14:editId="72418D53">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66483" w14:paraId="5D8ED3D4" w14:textId="77777777" w:rsidTr="009C4A73">
      <w:tc>
        <w:tcPr>
          <w:tcW w:w="2269" w:type="dxa"/>
        </w:tcPr>
        <w:p w14:paraId="2B345B4C" w14:textId="77777777" w:rsidR="002D2B6C" w:rsidRDefault="002D2B6C" w:rsidP="002D2B6C">
          <w:pPr>
            <w:pStyle w:val="Footer"/>
            <w:jc w:val="right"/>
            <w:rPr>
              <w:lang w:val="el-GR"/>
            </w:rPr>
          </w:pPr>
          <w:r>
            <w:rPr>
              <w:noProof/>
            </w:rPr>
            <w:drawing>
              <wp:inline distT="0" distB="0" distL="0" distR="0" wp14:anchorId="57D7963F" wp14:editId="04ABDAB6">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9F397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F23A34" wp14:editId="1AAFBEAD">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16D6A2C"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B614E8C"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72F0" w14:textId="77777777" w:rsidR="000B52AD" w:rsidRDefault="000B52AD" w:rsidP="00404DCD">
      <w:pPr>
        <w:spacing w:after="0" w:line="240" w:lineRule="auto"/>
      </w:pPr>
      <w:r>
        <w:separator/>
      </w:r>
    </w:p>
  </w:footnote>
  <w:footnote w:type="continuationSeparator" w:id="0">
    <w:p w14:paraId="3F187F2D" w14:textId="77777777" w:rsidR="000B52AD" w:rsidRDefault="000B52A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04D3FE99" w14:textId="77777777" w:rsidR="00C95152" w:rsidRDefault="009B1022">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53DAEC0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CC10" w14:textId="77777777" w:rsidR="003215A4" w:rsidRDefault="003215A4">
    <w:pPr>
      <w:pStyle w:val="Header"/>
      <w:jc w:val="center"/>
    </w:pPr>
  </w:p>
  <w:p w14:paraId="2F0856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4D557F"/>
    <w:multiLevelType w:val="hybridMultilevel"/>
    <w:tmpl w:val="7632F84E"/>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273E4"/>
    <w:multiLevelType w:val="hybridMultilevel"/>
    <w:tmpl w:val="6A8AC33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5B14EF"/>
    <w:multiLevelType w:val="hybridMultilevel"/>
    <w:tmpl w:val="4AE83F7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5"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 w15:restartNumberingAfterBreak="0">
    <w:nsid w:val="4DC65969"/>
    <w:multiLevelType w:val="hybridMultilevel"/>
    <w:tmpl w:val="AC5CBE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7B1476F"/>
    <w:multiLevelType w:val="hybridMultilevel"/>
    <w:tmpl w:val="7FCE62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14008082">
    <w:abstractNumId w:val="3"/>
  </w:num>
  <w:num w:numId="2" w16cid:durableId="140466774">
    <w:abstractNumId w:val="0"/>
  </w:num>
  <w:num w:numId="3" w16cid:durableId="2099937031">
    <w:abstractNumId w:val="5"/>
  </w:num>
  <w:num w:numId="4" w16cid:durableId="1618562826">
    <w:abstractNumId w:val="1"/>
  </w:num>
  <w:num w:numId="5" w16cid:durableId="1172525770">
    <w:abstractNumId w:val="7"/>
  </w:num>
  <w:num w:numId="6" w16cid:durableId="606885391">
    <w:abstractNumId w:val="6"/>
  </w:num>
  <w:num w:numId="7" w16cid:durableId="1445348737">
    <w:abstractNumId w:val="2"/>
  </w:num>
  <w:num w:numId="8" w16cid:durableId="568343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1D36"/>
    <w:rsid w:val="00016C36"/>
    <w:rsid w:val="000379CB"/>
    <w:rsid w:val="00072D3B"/>
    <w:rsid w:val="00081139"/>
    <w:rsid w:val="00081997"/>
    <w:rsid w:val="00082A2E"/>
    <w:rsid w:val="0008356A"/>
    <w:rsid w:val="0009056B"/>
    <w:rsid w:val="000A5670"/>
    <w:rsid w:val="000B52AD"/>
    <w:rsid w:val="000C4133"/>
    <w:rsid w:val="000F0DE2"/>
    <w:rsid w:val="001146B8"/>
    <w:rsid w:val="00120CE0"/>
    <w:rsid w:val="00126482"/>
    <w:rsid w:val="001321A0"/>
    <w:rsid w:val="0013743D"/>
    <w:rsid w:val="001676C1"/>
    <w:rsid w:val="001754CE"/>
    <w:rsid w:val="00192C96"/>
    <w:rsid w:val="00192FD6"/>
    <w:rsid w:val="00195885"/>
    <w:rsid w:val="001A39B6"/>
    <w:rsid w:val="001A3D8C"/>
    <w:rsid w:val="001B124E"/>
    <w:rsid w:val="001C3C06"/>
    <w:rsid w:val="001D5A21"/>
    <w:rsid w:val="001D6624"/>
    <w:rsid w:val="001E6FB3"/>
    <w:rsid w:val="001F47FF"/>
    <w:rsid w:val="001F7881"/>
    <w:rsid w:val="0021063D"/>
    <w:rsid w:val="0021212C"/>
    <w:rsid w:val="002151E6"/>
    <w:rsid w:val="00221350"/>
    <w:rsid w:val="002266A9"/>
    <w:rsid w:val="00227D01"/>
    <w:rsid w:val="00232EF4"/>
    <w:rsid w:val="00241382"/>
    <w:rsid w:val="00244A3A"/>
    <w:rsid w:val="002A36B7"/>
    <w:rsid w:val="002B7D60"/>
    <w:rsid w:val="002C2CAA"/>
    <w:rsid w:val="002C4B1A"/>
    <w:rsid w:val="002C59E0"/>
    <w:rsid w:val="002C7373"/>
    <w:rsid w:val="002D2AF6"/>
    <w:rsid w:val="002D2B6C"/>
    <w:rsid w:val="002E0F35"/>
    <w:rsid w:val="00303075"/>
    <w:rsid w:val="00313BCE"/>
    <w:rsid w:val="00320FCF"/>
    <w:rsid w:val="003215A4"/>
    <w:rsid w:val="0033533E"/>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22117"/>
    <w:rsid w:val="00426350"/>
    <w:rsid w:val="004548ED"/>
    <w:rsid w:val="00462303"/>
    <w:rsid w:val="00464850"/>
    <w:rsid w:val="00471CB5"/>
    <w:rsid w:val="0047204D"/>
    <w:rsid w:val="00472E46"/>
    <w:rsid w:val="00475503"/>
    <w:rsid w:val="004848E3"/>
    <w:rsid w:val="00484999"/>
    <w:rsid w:val="00492414"/>
    <w:rsid w:val="0049435F"/>
    <w:rsid w:val="004A703B"/>
    <w:rsid w:val="004C7E93"/>
    <w:rsid w:val="004D09BF"/>
    <w:rsid w:val="004D6C1B"/>
    <w:rsid w:val="004E111F"/>
    <w:rsid w:val="004E690F"/>
    <w:rsid w:val="004F3C0C"/>
    <w:rsid w:val="0050342E"/>
    <w:rsid w:val="00504EE2"/>
    <w:rsid w:val="005223F6"/>
    <w:rsid w:val="005270AB"/>
    <w:rsid w:val="00534CD3"/>
    <w:rsid w:val="00555B2F"/>
    <w:rsid w:val="0057084A"/>
    <w:rsid w:val="00570F0A"/>
    <w:rsid w:val="00590E04"/>
    <w:rsid w:val="005A02B9"/>
    <w:rsid w:val="005B6FA7"/>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779DF"/>
    <w:rsid w:val="00682722"/>
    <w:rsid w:val="006A2708"/>
    <w:rsid w:val="006A5A67"/>
    <w:rsid w:val="006B0D81"/>
    <w:rsid w:val="006B1849"/>
    <w:rsid w:val="006B24E3"/>
    <w:rsid w:val="006C0CDF"/>
    <w:rsid w:val="006D694A"/>
    <w:rsid w:val="006E56D6"/>
    <w:rsid w:val="006E70F8"/>
    <w:rsid w:val="006F2CC6"/>
    <w:rsid w:val="00714C62"/>
    <w:rsid w:val="00735F2E"/>
    <w:rsid w:val="00742DB4"/>
    <w:rsid w:val="0074500A"/>
    <w:rsid w:val="00746D20"/>
    <w:rsid w:val="00751061"/>
    <w:rsid w:val="00753F44"/>
    <w:rsid w:val="00765D18"/>
    <w:rsid w:val="00774E45"/>
    <w:rsid w:val="0078196F"/>
    <w:rsid w:val="00786D34"/>
    <w:rsid w:val="00795115"/>
    <w:rsid w:val="007A0C22"/>
    <w:rsid w:val="007B2A4A"/>
    <w:rsid w:val="007B32FE"/>
    <w:rsid w:val="007C2FB6"/>
    <w:rsid w:val="007C3840"/>
    <w:rsid w:val="007E4304"/>
    <w:rsid w:val="007F6141"/>
    <w:rsid w:val="00800F4F"/>
    <w:rsid w:val="008068BD"/>
    <w:rsid w:val="008104AE"/>
    <w:rsid w:val="00821FA1"/>
    <w:rsid w:val="008359F4"/>
    <w:rsid w:val="0086638A"/>
    <w:rsid w:val="008C3419"/>
    <w:rsid w:val="008D0965"/>
    <w:rsid w:val="008D3DC8"/>
    <w:rsid w:val="008D4585"/>
    <w:rsid w:val="008E390E"/>
    <w:rsid w:val="0090023C"/>
    <w:rsid w:val="0090175D"/>
    <w:rsid w:val="009027F4"/>
    <w:rsid w:val="00902E4C"/>
    <w:rsid w:val="00910025"/>
    <w:rsid w:val="009344B3"/>
    <w:rsid w:val="0093510B"/>
    <w:rsid w:val="00943F66"/>
    <w:rsid w:val="00955499"/>
    <w:rsid w:val="00996092"/>
    <w:rsid w:val="009B1022"/>
    <w:rsid w:val="009B30D1"/>
    <w:rsid w:val="009B4EDD"/>
    <w:rsid w:val="009C2879"/>
    <w:rsid w:val="009C570B"/>
    <w:rsid w:val="009D266B"/>
    <w:rsid w:val="009E7FA8"/>
    <w:rsid w:val="00A01AFB"/>
    <w:rsid w:val="00A055EA"/>
    <w:rsid w:val="00A23AF8"/>
    <w:rsid w:val="00A30B08"/>
    <w:rsid w:val="00A618C0"/>
    <w:rsid w:val="00A7681D"/>
    <w:rsid w:val="00A93AE2"/>
    <w:rsid w:val="00A9459C"/>
    <w:rsid w:val="00AF65D5"/>
    <w:rsid w:val="00B10ADB"/>
    <w:rsid w:val="00B20512"/>
    <w:rsid w:val="00B235D4"/>
    <w:rsid w:val="00B263C2"/>
    <w:rsid w:val="00B301FB"/>
    <w:rsid w:val="00B30CC3"/>
    <w:rsid w:val="00B36715"/>
    <w:rsid w:val="00B47410"/>
    <w:rsid w:val="00B47C5B"/>
    <w:rsid w:val="00B51C7C"/>
    <w:rsid w:val="00B62CBA"/>
    <w:rsid w:val="00B66E36"/>
    <w:rsid w:val="00B71349"/>
    <w:rsid w:val="00B854F3"/>
    <w:rsid w:val="00B8759C"/>
    <w:rsid w:val="00BB1A70"/>
    <w:rsid w:val="00BB37AA"/>
    <w:rsid w:val="00BB3B34"/>
    <w:rsid w:val="00BB4DCE"/>
    <w:rsid w:val="00BC1400"/>
    <w:rsid w:val="00BD3765"/>
    <w:rsid w:val="00BE6601"/>
    <w:rsid w:val="00BF41AD"/>
    <w:rsid w:val="00C141EA"/>
    <w:rsid w:val="00C21C51"/>
    <w:rsid w:val="00C32C8C"/>
    <w:rsid w:val="00C53D14"/>
    <w:rsid w:val="00C55377"/>
    <w:rsid w:val="00C605F1"/>
    <w:rsid w:val="00C6651E"/>
    <w:rsid w:val="00C8195C"/>
    <w:rsid w:val="00C90309"/>
    <w:rsid w:val="00C95152"/>
    <w:rsid w:val="00CA298E"/>
    <w:rsid w:val="00CA4376"/>
    <w:rsid w:val="00CA7498"/>
    <w:rsid w:val="00CB221E"/>
    <w:rsid w:val="00CC0EA3"/>
    <w:rsid w:val="00CC356E"/>
    <w:rsid w:val="00CE375F"/>
    <w:rsid w:val="00CF0515"/>
    <w:rsid w:val="00CF1CE2"/>
    <w:rsid w:val="00D00251"/>
    <w:rsid w:val="00D020B1"/>
    <w:rsid w:val="00D05CA0"/>
    <w:rsid w:val="00D51125"/>
    <w:rsid w:val="00D54FB7"/>
    <w:rsid w:val="00D614E3"/>
    <w:rsid w:val="00D6514A"/>
    <w:rsid w:val="00D66483"/>
    <w:rsid w:val="00D76280"/>
    <w:rsid w:val="00D87F16"/>
    <w:rsid w:val="00DB7912"/>
    <w:rsid w:val="00DD3A54"/>
    <w:rsid w:val="00DD7E30"/>
    <w:rsid w:val="00DE070B"/>
    <w:rsid w:val="00DE3B72"/>
    <w:rsid w:val="00DE6F76"/>
    <w:rsid w:val="00DF10EA"/>
    <w:rsid w:val="00E05146"/>
    <w:rsid w:val="00E12E9A"/>
    <w:rsid w:val="00E20D90"/>
    <w:rsid w:val="00E25361"/>
    <w:rsid w:val="00E25788"/>
    <w:rsid w:val="00E5147C"/>
    <w:rsid w:val="00E526B4"/>
    <w:rsid w:val="00E67BC3"/>
    <w:rsid w:val="00E8681C"/>
    <w:rsid w:val="00E94AD6"/>
    <w:rsid w:val="00EB5880"/>
    <w:rsid w:val="00EC05E8"/>
    <w:rsid w:val="00EE3C78"/>
    <w:rsid w:val="00EE6626"/>
    <w:rsid w:val="00EF142B"/>
    <w:rsid w:val="00EF18DA"/>
    <w:rsid w:val="00F0359E"/>
    <w:rsid w:val="00F068DA"/>
    <w:rsid w:val="00F11CB9"/>
    <w:rsid w:val="00F173EE"/>
    <w:rsid w:val="00F202EF"/>
    <w:rsid w:val="00F21F96"/>
    <w:rsid w:val="00F22FFA"/>
    <w:rsid w:val="00F35D82"/>
    <w:rsid w:val="00F464D2"/>
    <w:rsid w:val="00F52662"/>
    <w:rsid w:val="00F5348F"/>
    <w:rsid w:val="00F70682"/>
    <w:rsid w:val="00F73E40"/>
    <w:rsid w:val="00F76D3E"/>
    <w:rsid w:val="00F80409"/>
    <w:rsid w:val="00F82F7F"/>
    <w:rsid w:val="00F8606F"/>
    <w:rsid w:val="00F96004"/>
    <w:rsid w:val="00F96118"/>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ED1C"/>
  <w15:docId w15:val="{D3F0D5D3-DFC8-4437-9D46-13AC171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paragraph" w:styleId="BodyText">
    <w:name w:val="Body Text"/>
    <w:basedOn w:val="Normal"/>
    <w:link w:val="BodyTextChar"/>
    <w:uiPriority w:val="99"/>
    <w:unhideWhenUsed/>
    <w:rsid w:val="005B6FA7"/>
    <w:pPr>
      <w:spacing w:after="120"/>
    </w:pPr>
  </w:style>
  <w:style w:type="character" w:customStyle="1" w:styleId="BodyTextChar">
    <w:name w:val="Body Text Char"/>
    <w:basedOn w:val="DefaultParagraphFont"/>
    <w:link w:val="BodyText"/>
    <w:uiPriority w:val="99"/>
    <w:rsid w:val="005B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539A-3C67-4CFB-95B6-75F45EB3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934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4</cp:revision>
  <cp:lastPrinted>2022-02-04T04:47:00Z</cp:lastPrinted>
  <dcterms:created xsi:type="dcterms:W3CDTF">2022-05-11T10:02:00Z</dcterms:created>
  <dcterms:modified xsi:type="dcterms:W3CDTF">2022-05-13T05:20:00Z</dcterms:modified>
</cp:coreProperties>
</file>